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232989" w14:textId="77777777" w:rsidR="00FE3E4E" w:rsidRPr="001D4762" w:rsidRDefault="001D4762" w:rsidP="0021115F">
      <w:pPr>
        <w:jc w:val="center"/>
        <w:rPr>
          <w:b/>
        </w:rPr>
      </w:pPr>
      <w:r w:rsidRPr="001D4762">
        <w:rPr>
          <w:b/>
        </w:rPr>
        <w:t>Optique</w:t>
      </w:r>
    </w:p>
    <w:p w14:paraId="5BFD4003" w14:textId="77777777" w:rsidR="001D4762" w:rsidRDefault="001D4762" w:rsidP="000C29CA"/>
    <w:p w14:paraId="1D8DABBA" w14:textId="77777777" w:rsidR="00CC50D7" w:rsidRDefault="00CC50D7" w:rsidP="000C29CA"/>
    <w:p w14:paraId="5F01C2FA" w14:textId="77777777" w:rsidR="00CC50D7" w:rsidRDefault="00CC50D7" w:rsidP="000C29CA">
      <w:r>
        <w:t xml:space="preserve">Bréal : 2 premiers chapitres sur les interférences : </w:t>
      </w:r>
    </w:p>
    <w:p w14:paraId="61A1EACD" w14:textId="77777777" w:rsidR="00CC50D7" w:rsidRDefault="00CC50D7" w:rsidP="000C29CA">
      <w:r w:rsidRPr="00CC50D7">
        <w:t>https://books.google.fr/books?id=4pb_845Ac0EC&amp;pg=PA47&amp;lpg=PA47&amp;dq=temps+de+r%C3%A9ponse+des+d%C3%A9tecteurs+interf%C3%A9rence&amp;source=bl&amp;ots=u3HyIfggot&amp;sig=ACfU3U3GAHJb3zuv0pqK69kMsRvTcrCG2g&amp;hl=fr&amp;sa=X&amp;ved=2ahUKEwirkum-zf7pAhWBA2MBHWtkCQkQ6AEwBHoECAYQAQ#v=onepage&amp;q&amp;f=false</w:t>
      </w:r>
    </w:p>
    <w:p w14:paraId="1BB9AF97" w14:textId="77777777" w:rsidR="00B51091" w:rsidRDefault="00B51091" w:rsidP="000C29CA"/>
    <w:p w14:paraId="3D91E3A9" w14:textId="77777777" w:rsidR="00B51091" w:rsidRPr="00CC50D7" w:rsidRDefault="00B51091" w:rsidP="000C29CA">
      <w:pPr>
        <w:rPr>
          <w:b/>
          <w:color w:val="FF0000"/>
          <w:u w:val="single"/>
        </w:rPr>
      </w:pPr>
      <w:r w:rsidRPr="00CC50D7">
        <w:rPr>
          <w:b/>
          <w:color w:val="FF0000"/>
          <w:u w:val="single"/>
        </w:rPr>
        <w:t>INTERFERENCE</w:t>
      </w:r>
    </w:p>
    <w:p w14:paraId="20D79FE4" w14:textId="77777777" w:rsidR="00B51091" w:rsidRDefault="00B51091" w:rsidP="000C29CA">
      <w:r>
        <w:t xml:space="preserve">Elles sont vues en première année (Superpositions de deux signaux sinusoïdaux) où on superpose deux ondes de même fréquence. </w:t>
      </w:r>
      <w:r w:rsidR="00CC50D7">
        <w:t>(cf. DUNOD PCSI)</w:t>
      </w:r>
    </w:p>
    <w:p w14:paraId="0B1DAAF9" w14:textId="77777777" w:rsidR="00B51091" w:rsidRDefault="00B51091" w:rsidP="000C29CA">
      <w:r>
        <w:t xml:space="preserve">2 sources cohérentes sont des sources même fréquence et </w:t>
      </w:r>
      <w:proofErr w:type="spellStart"/>
      <w:r>
        <w:t>ac</w:t>
      </w:r>
      <w:proofErr w:type="spellEnd"/>
      <w:r>
        <w:t xml:space="preserve"> déphasage constant au cours du temps. </w:t>
      </w:r>
    </w:p>
    <w:p w14:paraId="0C34CE54" w14:textId="77777777" w:rsidR="00BC6FA9" w:rsidRDefault="00BC6FA9" w:rsidP="000C29CA">
      <w:r>
        <w:t xml:space="preserve">Spectroscopie c'est une application de la cohérence temporelle. TF du profile de raie. </w:t>
      </w:r>
    </w:p>
    <w:p w14:paraId="60DC2503" w14:textId="77777777" w:rsidR="00B51091" w:rsidRDefault="00B51091" w:rsidP="000C29CA"/>
    <w:p w14:paraId="7884BC47" w14:textId="77777777" w:rsidR="001D4762" w:rsidRDefault="001D4762" w:rsidP="000C29CA"/>
    <w:p w14:paraId="1737E7FB" w14:textId="77777777" w:rsidR="001D4762" w:rsidRDefault="001D4762" w:rsidP="000C29CA">
      <w:pPr>
        <w:rPr>
          <w:b/>
          <w:color w:val="FF0000"/>
        </w:rPr>
      </w:pPr>
      <w:r w:rsidRPr="001D4762">
        <w:rPr>
          <w:b/>
          <w:color w:val="FF0000"/>
        </w:rPr>
        <w:t>Notion de cohérence :</w:t>
      </w:r>
    </w:p>
    <w:p w14:paraId="56CB4925" w14:textId="77777777" w:rsidR="001D4762" w:rsidRDefault="001D4762" w:rsidP="000C29CA">
      <w:pPr>
        <w:rPr>
          <w:b/>
          <w:color w:val="FF0000"/>
        </w:rPr>
      </w:pPr>
    </w:p>
    <w:p w14:paraId="4FC1FCC9"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1 : C’est quoi la différence entre diffraction et interférence ?</w:t>
      </w:r>
    </w:p>
    <w:p w14:paraId="600B9DE2" w14:textId="77777777" w:rsidR="001D4762" w:rsidRDefault="001D4762" w:rsidP="000C29CA">
      <w:pPr>
        <w:tabs>
          <w:tab w:val="left" w:pos="560"/>
          <w:tab w:val="left" w:pos="1120"/>
        </w:tabs>
        <w:rPr>
          <w:rFonts w:ascii="Calibri" w:hAnsi="Calibri" w:cs="Calibri"/>
          <w:b/>
        </w:rPr>
      </w:pPr>
      <w:r>
        <w:rPr>
          <w:rFonts w:ascii="Calibri" w:hAnsi="Calibri" w:cs="Calibri"/>
          <w:color w:val="990000"/>
        </w:rPr>
        <w:t>Bien que la distinction entre notion soit parfois ambigüe, on utilise généralement le terme d'interférence lorsqu'on considère une somme discrète de signaux cohérents, et le terme de diffraction lorsqu'on considère une somme continue de signaux cohérents.</w:t>
      </w:r>
    </w:p>
    <w:p w14:paraId="38B4D266" w14:textId="77777777" w:rsidR="001D4762" w:rsidRDefault="001D4762" w:rsidP="000C29CA">
      <w:pPr>
        <w:tabs>
          <w:tab w:val="left" w:pos="560"/>
          <w:tab w:val="left" w:pos="1120"/>
        </w:tabs>
        <w:rPr>
          <w:rFonts w:ascii="Calibri" w:hAnsi="Calibri" w:cs="Calibri"/>
          <w:color w:val="990000"/>
        </w:rPr>
      </w:pPr>
      <w:r>
        <w:rPr>
          <w:rFonts w:ascii="Calibri" w:hAnsi="Calibri" w:cs="Calibri"/>
          <w:b/>
        </w:rPr>
        <w:t xml:space="preserve">Question 2 : Si je prends des fentes d’Young avec des fentes larges. Est ce de la diffraction, des interférences ? Un peu des 2 ? </w:t>
      </w:r>
      <w:proofErr w:type="gramStart"/>
      <w:r>
        <w:rPr>
          <w:rFonts w:ascii="Calibri" w:hAnsi="Calibri" w:cs="Calibri"/>
          <w:b/>
        </w:rPr>
        <w:t>si</w:t>
      </w:r>
      <w:proofErr w:type="gramEnd"/>
      <w:r>
        <w:rPr>
          <w:rFonts w:ascii="Calibri" w:hAnsi="Calibri" w:cs="Calibri"/>
          <w:b/>
        </w:rPr>
        <w:t xml:space="preserve"> les fentes sont trop larges on n’observe aucun des 2.</w:t>
      </w:r>
    </w:p>
    <w:p w14:paraId="0BF87118" w14:textId="77777777" w:rsidR="001D4762" w:rsidRDefault="001D4762" w:rsidP="000C29CA">
      <w:pPr>
        <w:tabs>
          <w:tab w:val="left" w:pos="560"/>
          <w:tab w:val="left" w:pos="1120"/>
        </w:tabs>
        <w:rPr>
          <w:rFonts w:ascii="Calibri" w:hAnsi="Calibri" w:cs="Calibri"/>
          <w:b/>
        </w:rPr>
      </w:pPr>
      <w:proofErr w:type="spellStart"/>
      <w:r>
        <w:rPr>
          <w:rFonts w:ascii="Calibri" w:hAnsi="Calibri" w:cs="Calibri"/>
          <w:color w:val="990000"/>
        </w:rPr>
        <w:t>Cf</w:t>
      </w:r>
      <w:proofErr w:type="spellEnd"/>
      <w:r>
        <w:rPr>
          <w:rFonts w:ascii="Calibri" w:hAnsi="Calibri" w:cs="Calibri"/>
          <w:color w:val="990000"/>
        </w:rPr>
        <w:t xml:space="preserve"> question précédente. Si les fentes d'Young sont larges, on y aura un phénomène de diffraction qui va faire qu'on va traiter l'émission au niveau de ces fentes d'Young comme un continuum de sources cohérentes, et donc en utilisant les formules de diffraction. On peut évoquer une interférence entre deux continuums de sources. Et en pratique, dans la formule obtenue, on identifie un terme typique d'interférence à deux ondes (un cos) et un terme typique de diffraction par une porte (une </w:t>
      </w:r>
      <w:proofErr w:type="spellStart"/>
      <w:r>
        <w:rPr>
          <w:rFonts w:ascii="Calibri" w:hAnsi="Calibri" w:cs="Calibri"/>
          <w:color w:val="990000"/>
        </w:rPr>
        <w:t>sinc</w:t>
      </w:r>
      <w:proofErr w:type="spellEnd"/>
      <w:r>
        <w:rPr>
          <w:rFonts w:ascii="Calibri" w:hAnsi="Calibri" w:cs="Calibri"/>
          <w:color w:val="990000"/>
        </w:rPr>
        <w:t xml:space="preserve"> au carré).</w:t>
      </w:r>
    </w:p>
    <w:p w14:paraId="5517579F"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3 : Tu as parlé des battements d’un diapason pour présenter les interférences. Sont-ce réellement des interférences ?</w:t>
      </w:r>
    </w:p>
    <w:p w14:paraId="7B89478C" w14:textId="77777777" w:rsidR="001D4762" w:rsidRDefault="001D4762" w:rsidP="000C29CA">
      <w:pPr>
        <w:tabs>
          <w:tab w:val="left" w:pos="560"/>
          <w:tab w:val="left" w:pos="1120"/>
        </w:tabs>
        <w:rPr>
          <w:rFonts w:ascii="Calibri" w:hAnsi="Calibri" w:cs="Calibri"/>
          <w:b/>
        </w:rPr>
      </w:pPr>
      <w:r>
        <w:rPr>
          <w:rFonts w:ascii="Calibri" w:hAnsi="Calibri" w:cs="Calibri"/>
          <w:color w:val="990000"/>
        </w:rPr>
        <w:t>C'est un exemple maladroit car on a des sources à différentes fréquences, ce qui ne</w:t>
      </w:r>
      <w:r>
        <w:rPr>
          <w:rFonts w:ascii="Calibri" w:hAnsi="Calibri" w:cs="Calibri"/>
        </w:rPr>
        <w:t xml:space="preserve"> </w:t>
      </w:r>
      <w:r>
        <w:rPr>
          <w:rFonts w:ascii="Calibri" w:hAnsi="Calibri" w:cs="Calibri"/>
          <w:color w:val="990000"/>
        </w:rPr>
        <w:t>correspond pas à ce qui est étudié ensuite dans la leçon.</w:t>
      </w:r>
    </w:p>
    <w:p w14:paraId="5C8ACF6D" w14:textId="77777777" w:rsidR="001D4762" w:rsidRDefault="001D4762" w:rsidP="000C29CA">
      <w:pPr>
        <w:tabs>
          <w:tab w:val="left" w:pos="560"/>
          <w:tab w:val="left" w:pos="1120"/>
        </w:tabs>
        <w:rPr>
          <w:rFonts w:ascii="Calibri" w:hAnsi="Calibri" w:cs="Calibri"/>
          <w:color w:val="990000"/>
        </w:rPr>
      </w:pPr>
      <w:r>
        <w:rPr>
          <w:rFonts w:ascii="Calibri" w:hAnsi="Calibri" w:cs="Calibri"/>
          <w:b/>
        </w:rPr>
        <w:t xml:space="preserve">Question 3 bis : Finalement pour les étudiants, tu leur parles d’interférence pour le diapason, pourtant ensuite tu dis que pour voir des interférences il faut absolument la même fréquence. Du coup c’est un peu </w:t>
      </w:r>
      <w:proofErr w:type="spellStart"/>
      <w:r>
        <w:rPr>
          <w:rFonts w:ascii="Calibri" w:hAnsi="Calibri" w:cs="Calibri"/>
          <w:b/>
        </w:rPr>
        <w:t>confusant</w:t>
      </w:r>
      <w:proofErr w:type="spellEnd"/>
      <w:r>
        <w:rPr>
          <w:rFonts w:ascii="Calibri" w:hAnsi="Calibri" w:cs="Calibri"/>
          <w:b/>
        </w:rPr>
        <w:t xml:space="preserve">. Tu as d’autres exemples d’onde mécaniques qui permettraient d’observer des interférences ? </w:t>
      </w:r>
    </w:p>
    <w:p w14:paraId="54447551" w14:textId="77777777" w:rsidR="001D4762" w:rsidRDefault="001D4762" w:rsidP="000C29CA">
      <w:pPr>
        <w:tabs>
          <w:tab w:val="left" w:pos="560"/>
          <w:tab w:val="left" w:pos="1120"/>
        </w:tabs>
        <w:rPr>
          <w:rFonts w:ascii="Calibri" w:hAnsi="Calibri" w:cs="Calibri"/>
          <w:b/>
        </w:rPr>
      </w:pPr>
      <w:r>
        <w:rPr>
          <w:rFonts w:ascii="Calibri" w:hAnsi="Calibri" w:cs="Calibri"/>
          <w:color w:val="990000"/>
        </w:rPr>
        <w:t>Ondes à la surface de l’eau</w:t>
      </w:r>
    </w:p>
    <w:p w14:paraId="615593C4"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4 : Tu as dit que les sources monochromatiques n’existaient pas. Tu as parlé de quasi monochromatisme, de fréquence centrale, de largeur de raie. Connais tu un critère appelé finesse ou facteur de qualité qui permet d’évaluer la largeur spectrale ?</w:t>
      </w:r>
    </w:p>
    <w:p w14:paraId="2B12C343" w14:textId="77777777" w:rsidR="001D4762" w:rsidRDefault="001D4762" w:rsidP="000C29CA">
      <w:pPr>
        <w:tabs>
          <w:tab w:val="left" w:pos="560"/>
          <w:tab w:val="left" w:pos="1120"/>
        </w:tabs>
        <w:rPr>
          <w:rFonts w:ascii="Calibri" w:hAnsi="Calibri" w:cs="Calibri"/>
          <w:b/>
        </w:rPr>
      </w:pPr>
      <w:r>
        <w:rPr>
          <w:rFonts w:ascii="Calibri" w:hAnsi="Calibri" w:cs="Calibri"/>
          <w:color w:val="990000"/>
        </w:rPr>
        <w:t>C’est la fréquence centrale d'une raie divisée par sa largeur caractéristique.</w:t>
      </w:r>
    </w:p>
    <w:p w14:paraId="09D99AE3" w14:textId="77777777" w:rsidR="001D4762" w:rsidRDefault="001D4762" w:rsidP="000C29CA">
      <w:pPr>
        <w:tabs>
          <w:tab w:val="left" w:pos="560"/>
          <w:tab w:val="left" w:pos="1120"/>
        </w:tabs>
        <w:rPr>
          <w:rFonts w:ascii="Calibri" w:hAnsi="Calibri" w:cs="Calibri"/>
          <w:color w:val="990000"/>
        </w:rPr>
      </w:pPr>
      <w:r>
        <w:rPr>
          <w:rFonts w:ascii="Calibri" w:hAnsi="Calibri" w:cs="Calibri"/>
          <w:b/>
        </w:rPr>
        <w:t xml:space="preserve">Question 5 : Tu as dit il y avait un lien entre l’épaisseur de raie et la longueur d’émission. Pourquoi et d’où vient ce lien ? </w:t>
      </w:r>
    </w:p>
    <w:p w14:paraId="7C17BD1E" w14:textId="77777777" w:rsidR="001D4762" w:rsidRDefault="001D4762" w:rsidP="000C29CA">
      <w:pPr>
        <w:tabs>
          <w:tab w:val="left" w:pos="560"/>
          <w:tab w:val="left" w:pos="1120"/>
        </w:tabs>
        <w:rPr>
          <w:rFonts w:ascii="Calibri" w:hAnsi="Calibri" w:cs="Calibri"/>
          <w:b/>
        </w:rPr>
      </w:pPr>
      <w:r>
        <w:rPr>
          <w:rFonts w:ascii="Calibri" w:hAnsi="Calibri" w:cs="Calibri"/>
          <w:color w:val="990000"/>
        </w:rPr>
        <w:t>C’est une propriété des transformé de Fourier. Plus précisément, comme un train d'onde est émis pendant un temps fini, à ce temps fini correspond une largeur spectrale minimum.</w:t>
      </w:r>
    </w:p>
    <w:p w14:paraId="35BF331E" w14:textId="77777777" w:rsidR="001D4762" w:rsidRDefault="001D4762" w:rsidP="000C29CA">
      <w:pPr>
        <w:tabs>
          <w:tab w:val="left" w:pos="560"/>
          <w:tab w:val="left" w:pos="1120"/>
        </w:tabs>
        <w:rPr>
          <w:rFonts w:ascii="Calibri" w:hAnsi="Calibri" w:cs="Calibri"/>
          <w:color w:val="990000"/>
        </w:rPr>
      </w:pPr>
      <w:r>
        <w:rPr>
          <w:rFonts w:ascii="Calibri" w:hAnsi="Calibri" w:cs="Calibri"/>
          <w:b/>
        </w:rPr>
        <w:lastRenderedPageBreak/>
        <w:t>Question 6 : Tu as parlé de source classique qui a un temps de cohérence de l’ordre de 10^-11 s. C’est quoi une source classique ?</w:t>
      </w:r>
    </w:p>
    <w:p w14:paraId="0318CC43" w14:textId="77777777" w:rsidR="001D4762" w:rsidRDefault="001D4762" w:rsidP="000C29CA">
      <w:pPr>
        <w:tabs>
          <w:tab w:val="left" w:pos="560"/>
          <w:tab w:val="left" w:pos="1120"/>
        </w:tabs>
        <w:rPr>
          <w:rFonts w:ascii="Calibri" w:hAnsi="Calibri" w:cs="Calibri"/>
          <w:b/>
        </w:rPr>
      </w:pPr>
      <w:r>
        <w:rPr>
          <w:rFonts w:ascii="Calibri" w:hAnsi="Calibri" w:cs="Calibri"/>
          <w:color w:val="990000"/>
        </w:rPr>
        <w:t>Par source classique on décrit généralement dans ce contexte des lampes à vapeur métallique. Dans ces lampes, il y a excitations d'atomes par des charges électriques, puis désexcitations spontanées par émissions de photons.</w:t>
      </w:r>
    </w:p>
    <w:p w14:paraId="6960C8F4"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6 bis : Une lampe à filament c’est une source classique ? Et une lampe à vapeur ?</w:t>
      </w:r>
    </w:p>
    <w:p w14:paraId="410A35B3" w14:textId="77777777" w:rsidR="001D4762" w:rsidRDefault="001D4762" w:rsidP="000C29CA">
      <w:pPr>
        <w:tabs>
          <w:tab w:val="left" w:pos="560"/>
          <w:tab w:val="left" w:pos="1120"/>
        </w:tabs>
        <w:rPr>
          <w:rFonts w:ascii="Calibri" w:hAnsi="Calibri" w:cs="Calibri"/>
          <w:b/>
        </w:rPr>
      </w:pPr>
      <w:proofErr w:type="spellStart"/>
      <w:r>
        <w:rPr>
          <w:rFonts w:ascii="Calibri" w:hAnsi="Calibri" w:cs="Calibri"/>
          <w:color w:val="990000"/>
        </w:rPr>
        <w:t>Cf</w:t>
      </w:r>
      <w:proofErr w:type="spellEnd"/>
      <w:r>
        <w:rPr>
          <w:rFonts w:ascii="Calibri" w:hAnsi="Calibri" w:cs="Calibri"/>
          <w:color w:val="990000"/>
        </w:rPr>
        <w:t xml:space="preserve"> question précédente. Une lampe à filament produit du rayonnement thermique. À savoir l'excitation thermique d'une assemblée d'atomes couplés dont la désexcitation produit un spectre continu.</w:t>
      </w:r>
    </w:p>
    <w:p w14:paraId="3FBAE493"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6 ter : c’est quoi la différence entre le spectre d’une lampe à filament et une lampe à  vapeur ?</w:t>
      </w:r>
    </w:p>
    <w:p w14:paraId="7FDFBF5A" w14:textId="77777777" w:rsidR="001D4762" w:rsidRDefault="001D4762" w:rsidP="000C29CA">
      <w:pPr>
        <w:tabs>
          <w:tab w:val="left" w:pos="560"/>
          <w:tab w:val="left" w:pos="1120"/>
        </w:tabs>
        <w:rPr>
          <w:rFonts w:ascii="Calibri" w:hAnsi="Calibri" w:cs="Calibri"/>
          <w:b/>
        </w:rPr>
      </w:pPr>
      <w:r>
        <w:rPr>
          <w:rFonts w:ascii="Calibri" w:hAnsi="Calibri" w:cs="Calibri"/>
          <w:color w:val="990000"/>
        </w:rPr>
        <w:t>Les deux lampes ont respectivement un spectre continu et un spectre de raie.</w:t>
      </w:r>
    </w:p>
    <w:p w14:paraId="45BCEBBC" w14:textId="77777777" w:rsidR="001D4762" w:rsidRDefault="001D4762" w:rsidP="000C29CA">
      <w:pPr>
        <w:tabs>
          <w:tab w:val="left" w:pos="560"/>
          <w:tab w:val="left" w:pos="1120"/>
        </w:tabs>
        <w:rPr>
          <w:rFonts w:ascii="Calibri" w:hAnsi="Calibri" w:cs="Calibri"/>
          <w:color w:val="990000"/>
        </w:rPr>
      </w:pPr>
      <w:r>
        <w:rPr>
          <w:rFonts w:ascii="Calibri" w:hAnsi="Calibri" w:cs="Calibri"/>
          <w:b/>
        </w:rPr>
        <w:t xml:space="preserve">Question 6 quater : Les élèves ont ils donc accès à des sources que tu appelles classiques (à vapeur) ? </w:t>
      </w:r>
    </w:p>
    <w:p w14:paraId="7BAC77DD" w14:textId="77777777" w:rsidR="001D4762" w:rsidRDefault="001D4762" w:rsidP="000C29CA">
      <w:pPr>
        <w:tabs>
          <w:tab w:val="left" w:pos="560"/>
          <w:tab w:val="left" w:pos="1120"/>
        </w:tabs>
        <w:rPr>
          <w:rFonts w:ascii="Calibri" w:hAnsi="Calibri" w:cs="Calibri"/>
          <w:b/>
        </w:rPr>
      </w:pPr>
      <w:r>
        <w:rPr>
          <w:rFonts w:ascii="Calibri" w:hAnsi="Calibri" w:cs="Calibri"/>
          <w:color w:val="990000"/>
        </w:rPr>
        <w:t>Certains lampadaires utilisaient des lampes à vapeur de sodium, initialement à basse pression puis à haute pression.</w:t>
      </w:r>
    </w:p>
    <w:p w14:paraId="227F610F"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7 : Un train d’onde c’est une succession de morceaux de sinusoïdes accolées ? Ou parfois ils se superposent ?</w:t>
      </w:r>
    </w:p>
    <w:p w14:paraId="0BBB3506" w14:textId="77777777" w:rsidR="001D4762" w:rsidRDefault="001D4762" w:rsidP="000C29CA">
      <w:pPr>
        <w:tabs>
          <w:tab w:val="left" w:pos="560"/>
          <w:tab w:val="left" w:pos="1120"/>
        </w:tabs>
        <w:rPr>
          <w:rFonts w:ascii="Calibri" w:hAnsi="Calibri" w:cs="Calibri"/>
          <w:b/>
        </w:rPr>
      </w:pPr>
      <w:r>
        <w:rPr>
          <w:rFonts w:ascii="Calibri" w:hAnsi="Calibri" w:cs="Calibri"/>
          <w:color w:val="990000"/>
        </w:rPr>
        <w:t>Ces trains d'ondes sont émis aléatoirement. Ils ne se succèdent pas forcément exactement, et peuvent potentiellement se chevaucher.</w:t>
      </w:r>
    </w:p>
    <w:p w14:paraId="27EDDFFA" w14:textId="77777777" w:rsidR="001D4762" w:rsidRDefault="001D4762" w:rsidP="000C29CA">
      <w:pPr>
        <w:tabs>
          <w:tab w:val="left" w:pos="560"/>
          <w:tab w:val="left" w:pos="1120"/>
        </w:tabs>
        <w:rPr>
          <w:rFonts w:ascii="Calibri" w:hAnsi="Calibri" w:cs="Calibri"/>
          <w:color w:val="990000"/>
        </w:rPr>
      </w:pPr>
      <w:r>
        <w:rPr>
          <w:rFonts w:ascii="Calibri" w:hAnsi="Calibri" w:cs="Calibri"/>
          <w:b/>
        </w:rPr>
        <w:t xml:space="preserve">Question 8 : </w:t>
      </w:r>
      <w:proofErr w:type="spellStart"/>
      <w:r>
        <w:rPr>
          <w:rFonts w:ascii="Calibri" w:hAnsi="Calibri" w:cs="Calibri"/>
          <w:b/>
        </w:rPr>
        <w:t>Phi_n</w:t>
      </w:r>
      <w:proofErr w:type="spellEnd"/>
      <w:r>
        <w:rPr>
          <w:rFonts w:ascii="Calibri" w:hAnsi="Calibri" w:cs="Calibri"/>
          <w:b/>
        </w:rPr>
        <w:t xml:space="preserve"> suit elle une loi statistique ?</w:t>
      </w:r>
    </w:p>
    <w:p w14:paraId="6BB64785" w14:textId="77777777" w:rsidR="001D4762" w:rsidRDefault="001D4762" w:rsidP="000C29CA">
      <w:pPr>
        <w:tabs>
          <w:tab w:val="left" w:pos="560"/>
          <w:tab w:val="left" w:pos="1120"/>
        </w:tabs>
        <w:rPr>
          <w:rFonts w:ascii="Calibri" w:hAnsi="Calibri" w:cs="Calibri"/>
          <w:b/>
        </w:rPr>
      </w:pPr>
      <w:r>
        <w:rPr>
          <w:rFonts w:ascii="Calibri" w:hAnsi="Calibri" w:cs="Calibri"/>
          <w:color w:val="990000"/>
        </w:rPr>
        <w:t>Une loi uniforme.</w:t>
      </w:r>
    </w:p>
    <w:p w14:paraId="4AE2A104" w14:textId="77777777" w:rsidR="001D4762" w:rsidRDefault="001D4762" w:rsidP="000C29CA">
      <w:pPr>
        <w:tabs>
          <w:tab w:val="left" w:pos="560"/>
          <w:tab w:val="left" w:pos="1120"/>
        </w:tabs>
        <w:rPr>
          <w:rFonts w:ascii="Calibri" w:hAnsi="Calibri" w:cs="Calibri"/>
          <w:color w:val="990000"/>
        </w:rPr>
      </w:pPr>
      <w:r>
        <w:rPr>
          <w:rFonts w:ascii="Calibri" w:hAnsi="Calibri" w:cs="Calibri"/>
          <w:b/>
        </w:rPr>
        <w:t xml:space="preserve">Question 10 : on a s = s1+ s2 parce qu’on a le principe de superposition. Ca vient d’où ça ? </w:t>
      </w:r>
    </w:p>
    <w:p w14:paraId="7347FF46" w14:textId="77777777" w:rsidR="001D4762" w:rsidRDefault="001D4762" w:rsidP="000C29CA">
      <w:pPr>
        <w:tabs>
          <w:tab w:val="left" w:pos="560"/>
          <w:tab w:val="left" w:pos="1120"/>
        </w:tabs>
        <w:rPr>
          <w:rFonts w:ascii="Calibri" w:hAnsi="Calibri" w:cs="Calibri"/>
          <w:b/>
        </w:rPr>
      </w:pPr>
      <w:r>
        <w:rPr>
          <w:rFonts w:ascii="Calibri" w:hAnsi="Calibri" w:cs="Calibri"/>
          <w:color w:val="990000"/>
        </w:rPr>
        <w:t>Linéarité des équations de Maxwell.</w:t>
      </w:r>
    </w:p>
    <w:p w14:paraId="2C19250E"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11 : Les ondes de surface elles sont linéaires également ?</w:t>
      </w:r>
    </w:p>
    <w:p w14:paraId="5BAF510B" w14:textId="77777777" w:rsidR="001D4762" w:rsidRDefault="001D4762" w:rsidP="000C29CA">
      <w:pPr>
        <w:tabs>
          <w:tab w:val="left" w:pos="560"/>
          <w:tab w:val="left" w:pos="1120"/>
        </w:tabs>
        <w:rPr>
          <w:rFonts w:ascii="Calibri" w:hAnsi="Calibri" w:cs="Calibri"/>
          <w:b/>
        </w:rPr>
      </w:pPr>
      <w:r>
        <w:rPr>
          <w:rFonts w:ascii="Calibri" w:hAnsi="Calibri" w:cs="Calibri"/>
          <w:color w:val="990000"/>
        </w:rPr>
        <w:t>Dans l’hypothèse des petites déformation, oui.</w:t>
      </w:r>
    </w:p>
    <w:p w14:paraId="6FC4ED5B"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12 : tu as écrit I = k &lt;</w:t>
      </w:r>
      <w:proofErr w:type="gramStart"/>
      <w:r>
        <w:rPr>
          <w:rFonts w:ascii="Calibri" w:hAnsi="Calibri" w:cs="Calibri"/>
          <w:b/>
        </w:rPr>
        <w:t>s(</w:t>
      </w:r>
      <w:proofErr w:type="gramEnd"/>
      <w:r>
        <w:rPr>
          <w:rFonts w:ascii="Calibri" w:hAnsi="Calibri" w:cs="Calibri"/>
          <w:b/>
        </w:rPr>
        <w:t>t)&gt;^2. Pourquoi c’est faux ?</w:t>
      </w:r>
    </w:p>
    <w:p w14:paraId="70D2BE82" w14:textId="77777777" w:rsidR="001D4762" w:rsidRDefault="001D4762" w:rsidP="000C29CA">
      <w:pPr>
        <w:tabs>
          <w:tab w:val="left" w:pos="560"/>
          <w:tab w:val="left" w:pos="1120"/>
        </w:tabs>
        <w:rPr>
          <w:rFonts w:ascii="Calibri" w:hAnsi="Calibri" w:cs="Calibri"/>
          <w:b/>
        </w:rPr>
      </w:pPr>
      <w:r>
        <w:rPr>
          <w:rFonts w:ascii="Calibri" w:hAnsi="Calibri" w:cs="Calibri"/>
          <w:color w:val="990000"/>
        </w:rPr>
        <w:t>La valeur moyenne doit englober le terme quadratique.</w:t>
      </w:r>
    </w:p>
    <w:p w14:paraId="5FE36435"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13 : Tu dis que la vibration lumineuse n’est pas très bien définie. Si on voulait bien le définir, que ferions nous ?</w:t>
      </w:r>
    </w:p>
    <w:p w14:paraId="31881D25" w14:textId="77777777" w:rsidR="001D4762" w:rsidRDefault="001D4762" w:rsidP="000C29CA">
      <w:pPr>
        <w:tabs>
          <w:tab w:val="left" w:pos="560"/>
          <w:tab w:val="left" w:pos="1120"/>
        </w:tabs>
        <w:rPr>
          <w:rFonts w:ascii="Calibri" w:hAnsi="Calibri" w:cs="Calibri"/>
          <w:b/>
        </w:rPr>
      </w:pPr>
      <w:r>
        <w:rPr>
          <w:rFonts w:ascii="Calibri" w:hAnsi="Calibri" w:cs="Calibri"/>
          <w:color w:val="990000"/>
        </w:rPr>
        <w:t>On peut définir correctement un champ de vibration lumineuse (dans un cas simplifié d'OPPS dans un milieu LHI) de telle façon que l'intensité soit exactement égale au carré de cette vibration. Cette vibration s'écrit A =\</w:t>
      </w:r>
      <w:proofErr w:type="spellStart"/>
      <w:proofErr w:type="gramStart"/>
      <w:r>
        <w:rPr>
          <w:rFonts w:ascii="Calibri" w:hAnsi="Calibri" w:cs="Calibri"/>
          <w:color w:val="990000"/>
        </w:rPr>
        <w:t>sqrt</w:t>
      </w:r>
      <w:proofErr w:type="spellEnd"/>
      <w:r>
        <w:rPr>
          <w:rFonts w:ascii="Calibri" w:hAnsi="Calibri" w:cs="Calibri"/>
          <w:color w:val="990000"/>
        </w:rPr>
        <w:t>{</w:t>
      </w:r>
      <w:proofErr w:type="gramEnd"/>
      <w:r>
        <w:rPr>
          <w:rFonts w:ascii="Calibri" w:hAnsi="Calibri" w:cs="Calibri"/>
          <w:color w:val="990000"/>
        </w:rPr>
        <w:t>n/2 \mu_0 c} E.</w:t>
      </w:r>
    </w:p>
    <w:p w14:paraId="4DD2F0C1" w14:textId="77777777" w:rsidR="001D4762" w:rsidRDefault="001D4762" w:rsidP="000C29CA">
      <w:pPr>
        <w:tabs>
          <w:tab w:val="left" w:pos="560"/>
          <w:tab w:val="left" w:pos="1120"/>
        </w:tabs>
        <w:rPr>
          <w:rFonts w:ascii="Calibri" w:hAnsi="Calibri" w:cs="Calibri"/>
          <w:color w:val="990000"/>
        </w:rPr>
      </w:pPr>
      <w:r>
        <w:rPr>
          <w:rFonts w:ascii="Calibri" w:hAnsi="Calibri" w:cs="Calibri"/>
          <w:b/>
        </w:rPr>
        <w:t xml:space="preserve">Question 15 : Peut on faire interférer 2 ondes lumineuses différentes qui ne proviennent pas d’un même système physique ? </w:t>
      </w:r>
    </w:p>
    <w:p w14:paraId="306AED90" w14:textId="77777777" w:rsidR="001D4762" w:rsidRDefault="001D4762" w:rsidP="000C29CA">
      <w:pPr>
        <w:tabs>
          <w:tab w:val="left" w:pos="560"/>
          <w:tab w:val="left" w:pos="1120"/>
        </w:tabs>
        <w:rPr>
          <w:rFonts w:ascii="Calibri" w:hAnsi="Calibri" w:cs="Calibri"/>
          <w:b/>
        </w:rPr>
      </w:pPr>
      <w:r>
        <w:rPr>
          <w:rFonts w:ascii="Calibri" w:hAnsi="Calibri" w:cs="Calibri"/>
          <w:color w:val="990000"/>
        </w:rPr>
        <w:t>Oui si le temps de cohérence est de l’ordre du temps de réponse du détecteur, cela a été fait avec des lasers.</w:t>
      </w:r>
    </w:p>
    <w:p w14:paraId="112871CD"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16 : Tu as refait le calcul des fentes d’</w:t>
      </w:r>
      <w:proofErr w:type="spellStart"/>
      <w:r>
        <w:rPr>
          <w:rFonts w:ascii="Calibri" w:hAnsi="Calibri" w:cs="Calibri"/>
          <w:b/>
        </w:rPr>
        <w:t>young</w:t>
      </w:r>
      <w:proofErr w:type="spellEnd"/>
      <w:r>
        <w:rPr>
          <w:rFonts w:ascii="Calibri" w:hAnsi="Calibri" w:cs="Calibri"/>
          <w:b/>
        </w:rPr>
        <w:t>. A quel point les élèves l’auraient déjà fait ? Si ils l’ont déjà fait, à quel point était-ce intéressant de redémontrer la formule des fentes d’Young ?</w:t>
      </w:r>
    </w:p>
    <w:p w14:paraId="57A279B2" w14:textId="77777777" w:rsidR="001D4762" w:rsidRDefault="001D4762" w:rsidP="000C29CA">
      <w:pPr>
        <w:tabs>
          <w:tab w:val="left" w:pos="560"/>
          <w:tab w:val="left" w:pos="1120"/>
        </w:tabs>
        <w:rPr>
          <w:rFonts w:ascii="Calibri" w:hAnsi="Calibri" w:cs="Calibri"/>
          <w:b/>
        </w:rPr>
      </w:pPr>
      <w:r>
        <w:rPr>
          <w:rFonts w:ascii="Calibri" w:hAnsi="Calibri" w:cs="Calibri"/>
          <w:color w:val="990000"/>
        </w:rPr>
        <w:t>Utile pour les calculs suivants.</w:t>
      </w:r>
    </w:p>
    <w:p w14:paraId="0F2392A9"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17 : Le contraste n’est jamais = à 1 ? Peut on avoir un contraste très proche de 1 ? Si oui avec quel type de système ?</w:t>
      </w:r>
    </w:p>
    <w:p w14:paraId="62BE0D92" w14:textId="77777777" w:rsidR="001D4762" w:rsidRDefault="001D4762" w:rsidP="000C29CA">
      <w:pPr>
        <w:tabs>
          <w:tab w:val="left" w:pos="560"/>
          <w:tab w:val="left" w:pos="1120"/>
        </w:tabs>
        <w:rPr>
          <w:rFonts w:ascii="Calibri" w:hAnsi="Calibri" w:cs="Calibri"/>
          <w:b/>
        </w:rPr>
      </w:pPr>
      <w:r>
        <w:rPr>
          <w:rFonts w:ascii="Calibri" w:hAnsi="Calibri" w:cs="Calibri"/>
          <w:color w:val="990000"/>
        </w:rPr>
        <w:t>Avec des lasers on peut facilement se retrouver avec un contraste très proche de 1.</w:t>
      </w:r>
    </w:p>
    <w:p w14:paraId="301B9260"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18 : Les points différents d’une même source étendue ont la même fréquence d’émission. Pourquoi on ne peut pas les faire interférer ?</w:t>
      </w:r>
    </w:p>
    <w:p w14:paraId="2CCB3BC7" w14:textId="77777777" w:rsidR="001D4762" w:rsidRDefault="001D4762" w:rsidP="000C29CA">
      <w:pPr>
        <w:tabs>
          <w:tab w:val="left" w:pos="560"/>
          <w:tab w:val="left" w:pos="1120"/>
        </w:tabs>
        <w:rPr>
          <w:rFonts w:ascii="Calibri" w:hAnsi="Calibri" w:cs="Calibri"/>
          <w:b/>
        </w:rPr>
      </w:pPr>
      <w:r>
        <w:rPr>
          <w:rFonts w:ascii="Calibri" w:hAnsi="Calibri" w:cs="Calibri"/>
          <w:color w:val="990000"/>
        </w:rPr>
        <w:t>à cause de la phase aléatoire</w:t>
      </w:r>
    </w:p>
    <w:p w14:paraId="0BC0FF0A"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19 : Qu’est ce que cela signifie que 2 sources sont cohérentes ?</w:t>
      </w:r>
    </w:p>
    <w:p w14:paraId="0604C986" w14:textId="77777777" w:rsidR="001D4762" w:rsidRDefault="001D4762" w:rsidP="000C29CA">
      <w:pPr>
        <w:tabs>
          <w:tab w:val="left" w:pos="560"/>
          <w:tab w:val="left" w:pos="1120"/>
        </w:tabs>
        <w:rPr>
          <w:rFonts w:ascii="Calibri" w:hAnsi="Calibri" w:cs="Calibri"/>
          <w:b/>
        </w:rPr>
      </w:pPr>
      <w:proofErr w:type="spellStart"/>
      <w:proofErr w:type="gramStart"/>
      <w:r>
        <w:rPr>
          <w:rFonts w:ascii="Calibri" w:hAnsi="Calibri" w:cs="Calibri"/>
          <w:color w:val="990000"/>
        </w:rPr>
        <w:t>meme</w:t>
      </w:r>
      <w:proofErr w:type="spellEnd"/>
      <w:proofErr w:type="gramEnd"/>
      <w:r>
        <w:rPr>
          <w:rFonts w:ascii="Calibri" w:hAnsi="Calibri" w:cs="Calibri"/>
          <w:color w:val="990000"/>
        </w:rPr>
        <w:t xml:space="preserve"> phase </w:t>
      </w:r>
      <w:proofErr w:type="spellStart"/>
      <w:r>
        <w:rPr>
          <w:rFonts w:ascii="Calibri" w:hAnsi="Calibri" w:cs="Calibri"/>
          <w:color w:val="990000"/>
        </w:rPr>
        <w:t>meme</w:t>
      </w:r>
      <w:proofErr w:type="spellEnd"/>
      <w:r>
        <w:rPr>
          <w:rFonts w:ascii="Calibri" w:hAnsi="Calibri" w:cs="Calibri"/>
          <w:color w:val="990000"/>
        </w:rPr>
        <w:t xml:space="preserve"> fréquence</w:t>
      </w:r>
    </w:p>
    <w:p w14:paraId="00B3D793"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21 : Si tu devais expliquer simplement à un élève qu’à un moment on a une disparition des interférences. Comment tu le montrerais ?</w:t>
      </w:r>
    </w:p>
    <w:p w14:paraId="0E61D73B" w14:textId="77777777" w:rsidR="001D4762" w:rsidRDefault="001D4762" w:rsidP="000C29CA">
      <w:pPr>
        <w:tabs>
          <w:tab w:val="left" w:pos="560"/>
          <w:tab w:val="left" w:pos="1120"/>
        </w:tabs>
        <w:rPr>
          <w:rFonts w:ascii="Calibri" w:hAnsi="Calibri" w:cs="Calibri"/>
          <w:b/>
        </w:rPr>
      </w:pPr>
      <w:r>
        <w:rPr>
          <w:rFonts w:ascii="Calibri" w:hAnsi="Calibri" w:cs="Calibri"/>
          <w:color w:val="990000"/>
        </w:rPr>
        <w:t>(Probablement dans le cadre de la cohérence spatiale pour une source étendue). Le fait que les deux points extrêmes d'une fente source donnent des figures de diffraction (en intensité) où les minima de l'un sont alignés avec les maxima de l'autre.</w:t>
      </w:r>
    </w:p>
    <w:p w14:paraId="5A8AA815"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22 : Tu as des applications de ce genre de choses ?</w:t>
      </w:r>
    </w:p>
    <w:p w14:paraId="145F1512" w14:textId="77777777" w:rsidR="001D4762" w:rsidRDefault="001D4762" w:rsidP="000C29CA">
      <w:pPr>
        <w:tabs>
          <w:tab w:val="left" w:pos="560"/>
          <w:tab w:val="left" w:pos="1120"/>
        </w:tabs>
        <w:rPr>
          <w:rFonts w:ascii="Calibri" w:hAnsi="Calibri" w:cs="Calibri"/>
          <w:b/>
        </w:rPr>
      </w:pPr>
      <w:r>
        <w:rPr>
          <w:rFonts w:ascii="Calibri" w:hAnsi="Calibri" w:cs="Calibri"/>
          <w:color w:val="990000"/>
        </w:rPr>
        <w:t>Mesure du diamètre apparent d’une étoile.</w:t>
      </w:r>
    </w:p>
    <w:p w14:paraId="1EB810D5"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23 : Le résultat de la cohérence spatiale/temporelle est elle similaire lorsqu’on regarde sur un écran ?</w:t>
      </w:r>
    </w:p>
    <w:p w14:paraId="166A8530" w14:textId="77777777" w:rsidR="001D4762" w:rsidRDefault="001D4762" w:rsidP="000C29CA">
      <w:pPr>
        <w:tabs>
          <w:tab w:val="left" w:pos="560"/>
          <w:tab w:val="left" w:pos="1120"/>
        </w:tabs>
        <w:rPr>
          <w:rFonts w:ascii="Calibri" w:hAnsi="Calibri" w:cs="Calibri"/>
          <w:b/>
        </w:rPr>
      </w:pPr>
      <w:r>
        <w:rPr>
          <w:rFonts w:ascii="Calibri" w:hAnsi="Calibri" w:cs="Calibri"/>
          <w:color w:val="990000"/>
        </w:rPr>
        <w:t xml:space="preserve">Non le contraste est </w:t>
      </w:r>
      <w:proofErr w:type="gramStart"/>
      <w:r>
        <w:rPr>
          <w:rFonts w:ascii="Calibri" w:hAnsi="Calibri" w:cs="Calibri"/>
          <w:color w:val="990000"/>
        </w:rPr>
        <w:t>globale</w:t>
      </w:r>
      <w:proofErr w:type="gramEnd"/>
      <w:r>
        <w:rPr>
          <w:rFonts w:ascii="Calibri" w:hAnsi="Calibri" w:cs="Calibri"/>
          <w:color w:val="990000"/>
        </w:rPr>
        <w:t xml:space="preserve"> pour la cohérence temporelle alors qu’il dépend de la position sur l’écran pour la cohérence spatiale.</w:t>
      </w:r>
    </w:p>
    <w:p w14:paraId="0F8432B2" w14:textId="77777777" w:rsidR="001D4762" w:rsidRDefault="001D4762" w:rsidP="000C29CA">
      <w:pPr>
        <w:tabs>
          <w:tab w:val="left" w:pos="560"/>
          <w:tab w:val="left" w:pos="1120"/>
        </w:tabs>
        <w:rPr>
          <w:rFonts w:ascii="Calibri" w:hAnsi="Calibri" w:cs="Calibri"/>
          <w:color w:val="990000"/>
        </w:rPr>
      </w:pPr>
      <w:r>
        <w:rPr>
          <w:rFonts w:ascii="Calibri" w:hAnsi="Calibri" w:cs="Calibri"/>
          <w:b/>
        </w:rPr>
        <w:t xml:space="preserve">Question 24 : Est ce que c’était prévisible le fait qu’on retrouve un sinus cardinal à chaque fois pour la fonction de contraste ? </w:t>
      </w:r>
    </w:p>
    <w:p w14:paraId="5D99893D" w14:textId="77777777" w:rsidR="001D4762" w:rsidRDefault="001D4762" w:rsidP="000C29CA">
      <w:pPr>
        <w:tabs>
          <w:tab w:val="left" w:pos="560"/>
          <w:tab w:val="left" w:pos="1120"/>
        </w:tabs>
        <w:rPr>
          <w:rFonts w:ascii="Calibri" w:hAnsi="Calibri" w:cs="Calibri"/>
          <w:b/>
        </w:rPr>
      </w:pPr>
      <w:r>
        <w:rPr>
          <w:rFonts w:ascii="Calibri" w:hAnsi="Calibri" w:cs="Calibri"/>
          <w:color w:val="990000"/>
        </w:rPr>
        <w:t xml:space="preserve">Oui, </w:t>
      </w:r>
      <w:proofErr w:type="spellStart"/>
      <w:r>
        <w:rPr>
          <w:rFonts w:ascii="Calibri" w:hAnsi="Calibri" w:cs="Calibri"/>
          <w:color w:val="990000"/>
        </w:rPr>
        <w:t>cf</w:t>
      </w:r>
      <w:proofErr w:type="spellEnd"/>
      <w:r>
        <w:rPr>
          <w:rFonts w:ascii="Calibri" w:hAnsi="Calibri" w:cs="Calibri"/>
          <w:color w:val="990000"/>
        </w:rPr>
        <w:t xml:space="preserve"> les théorèmes sur la cohérence spatiale et temporelle, car on a utilisé la même fonction porte pour la source étendue et pour le profil spectral de la source.</w:t>
      </w:r>
    </w:p>
    <w:p w14:paraId="6632DA4D" w14:textId="77777777" w:rsidR="001D4762" w:rsidRDefault="001D4762" w:rsidP="000C29CA">
      <w:pPr>
        <w:tabs>
          <w:tab w:val="left" w:pos="560"/>
          <w:tab w:val="left" w:pos="1120"/>
        </w:tabs>
        <w:rPr>
          <w:rFonts w:ascii="Calibri" w:hAnsi="Calibri" w:cs="Calibri"/>
          <w:color w:val="990000"/>
        </w:rPr>
      </w:pPr>
      <w:r>
        <w:rPr>
          <w:rFonts w:ascii="Calibri" w:hAnsi="Calibri" w:cs="Calibri"/>
          <w:b/>
        </w:rPr>
        <w:t>Question 25 : Dans quel classe de CPGE tu as des notions de cohérence spatiale ?</w:t>
      </w:r>
    </w:p>
    <w:p w14:paraId="47EDA074" w14:textId="77777777" w:rsidR="001D4762" w:rsidRDefault="001D4762" w:rsidP="000C29CA">
      <w:pPr>
        <w:tabs>
          <w:tab w:val="left" w:pos="560"/>
          <w:tab w:val="left" w:pos="1120"/>
        </w:tabs>
        <w:rPr>
          <w:rFonts w:ascii="Calibri" w:hAnsi="Calibri" w:cs="Calibri"/>
          <w:b/>
        </w:rPr>
      </w:pPr>
      <w:r>
        <w:rPr>
          <w:rFonts w:ascii="Calibri" w:hAnsi="Calibri" w:cs="Calibri"/>
          <w:color w:val="990000"/>
        </w:rPr>
        <w:t>Seulement de vagues notions.</w:t>
      </w:r>
    </w:p>
    <w:p w14:paraId="02314BE0" w14:textId="77777777" w:rsidR="001D4762" w:rsidRDefault="001D4762" w:rsidP="000C29CA">
      <w:pPr>
        <w:tabs>
          <w:tab w:val="left" w:pos="560"/>
          <w:tab w:val="left" w:pos="1120"/>
        </w:tabs>
        <w:rPr>
          <w:rFonts w:ascii="Calibri" w:hAnsi="Calibri" w:cs="Calibri"/>
          <w:color w:val="990000"/>
        </w:rPr>
      </w:pPr>
      <w:r>
        <w:rPr>
          <w:rFonts w:ascii="Calibri" w:hAnsi="Calibri" w:cs="Calibri"/>
          <w:b/>
        </w:rPr>
        <w:t xml:space="preserve">Question 26 : si tu devais donner un </w:t>
      </w:r>
      <w:proofErr w:type="spellStart"/>
      <w:r>
        <w:rPr>
          <w:rFonts w:ascii="Calibri" w:hAnsi="Calibri" w:cs="Calibri"/>
          <w:b/>
        </w:rPr>
        <w:t>take</w:t>
      </w:r>
      <w:proofErr w:type="spellEnd"/>
      <w:r>
        <w:rPr>
          <w:rFonts w:ascii="Calibri" w:hAnsi="Calibri" w:cs="Calibri"/>
          <w:b/>
        </w:rPr>
        <w:t xml:space="preserve"> </w:t>
      </w:r>
      <w:proofErr w:type="spellStart"/>
      <w:r>
        <w:rPr>
          <w:rFonts w:ascii="Calibri" w:hAnsi="Calibri" w:cs="Calibri"/>
          <w:b/>
        </w:rPr>
        <w:t>away</w:t>
      </w:r>
      <w:proofErr w:type="spellEnd"/>
      <w:r>
        <w:rPr>
          <w:rFonts w:ascii="Calibri" w:hAnsi="Calibri" w:cs="Calibri"/>
          <w:b/>
        </w:rPr>
        <w:t xml:space="preserve"> à tes élèves, tu soulignerais quels points comme notion à retenir de la leçon ?</w:t>
      </w:r>
    </w:p>
    <w:p w14:paraId="383879A9" w14:textId="77777777" w:rsidR="001D4762" w:rsidRDefault="001D4762" w:rsidP="000C29CA">
      <w:pPr>
        <w:tabs>
          <w:tab w:val="left" w:pos="560"/>
          <w:tab w:val="left" w:pos="1120"/>
        </w:tabs>
        <w:rPr>
          <w:rFonts w:ascii="Calibri" w:hAnsi="Calibri" w:cs="Calibri"/>
        </w:rPr>
      </w:pPr>
      <w:r>
        <w:rPr>
          <w:rFonts w:ascii="Calibri" w:hAnsi="Calibri" w:cs="Calibri"/>
          <w:color w:val="990000"/>
        </w:rPr>
        <w:t>Dépend de la façon dont la leçon est construite.</w:t>
      </w:r>
    </w:p>
    <w:p w14:paraId="69A02575" w14:textId="77777777" w:rsidR="001D4762" w:rsidRDefault="001D4762" w:rsidP="000C29CA">
      <w:pPr>
        <w:tabs>
          <w:tab w:val="left" w:pos="560"/>
          <w:tab w:val="left" w:pos="1120"/>
        </w:tabs>
        <w:rPr>
          <w:rFonts w:ascii="Calibri" w:hAnsi="Calibri" w:cs="Calibri"/>
        </w:rPr>
      </w:pPr>
    </w:p>
    <w:p w14:paraId="3FC9DAE9" w14:textId="77777777" w:rsidR="001D4762" w:rsidRDefault="001D4762" w:rsidP="000C29CA">
      <w:pPr>
        <w:tabs>
          <w:tab w:val="left" w:pos="560"/>
          <w:tab w:val="left" w:pos="1120"/>
        </w:tabs>
        <w:rPr>
          <w:rFonts w:ascii="Calibri" w:hAnsi="Calibri" w:cs="Calibri"/>
        </w:rPr>
      </w:pPr>
    </w:p>
    <w:p w14:paraId="3DDFFB94" w14:textId="77777777" w:rsidR="00C967BF" w:rsidRDefault="00C967BF" w:rsidP="000C29CA">
      <w:pPr>
        <w:rPr>
          <w:b/>
          <w:sz w:val="32"/>
          <w:szCs w:val="32"/>
        </w:rPr>
      </w:pPr>
      <w:r w:rsidRPr="00C8316E">
        <w:rPr>
          <w:b/>
          <w:sz w:val="32"/>
          <w:szCs w:val="32"/>
        </w:rPr>
        <w:t>Optique : Diffraction</w:t>
      </w:r>
    </w:p>
    <w:p w14:paraId="54C33BEC" w14:textId="77777777" w:rsidR="00C967BF" w:rsidRDefault="00C967BF" w:rsidP="000C29CA">
      <w:pPr>
        <w:rPr>
          <w:b/>
          <w:sz w:val="32"/>
          <w:szCs w:val="32"/>
        </w:rPr>
      </w:pPr>
    </w:p>
    <w:p w14:paraId="60DEC0CC" w14:textId="77777777" w:rsidR="00C967BF" w:rsidRDefault="00C967BF" w:rsidP="000C29CA">
      <w:pPr>
        <w:rPr>
          <w:b/>
          <w:sz w:val="32"/>
          <w:szCs w:val="32"/>
        </w:rPr>
      </w:pPr>
    </w:p>
    <w:p w14:paraId="5C9739CF" w14:textId="77777777" w:rsidR="00C967BF" w:rsidRPr="00C8316E" w:rsidRDefault="00C967BF" w:rsidP="000C29CA">
      <w:pPr>
        <w:rPr>
          <w:b/>
        </w:rPr>
      </w:pPr>
      <w:r w:rsidRPr="00C8316E">
        <w:rPr>
          <w:b/>
        </w:rPr>
        <w:t>Figure de diffraction de deux fentes d'Young ?</w:t>
      </w:r>
    </w:p>
    <w:p w14:paraId="3091A306" w14:textId="77777777" w:rsidR="00C967BF" w:rsidRDefault="00C967BF" w:rsidP="000C29CA">
      <w:r>
        <w:t xml:space="preserve">Produit de convolution d'une fonction porte et d'une fonction doubles </w:t>
      </w:r>
      <w:proofErr w:type="gramStart"/>
      <w:r>
        <w:t>pics  :</w:t>
      </w:r>
      <w:proofErr w:type="gramEnd"/>
    </w:p>
    <w:p w14:paraId="5E27FB70" w14:textId="77777777" w:rsidR="00C967BF" w:rsidRDefault="00C967BF" w:rsidP="000C29CA">
      <w:r>
        <w:t xml:space="preserve">-Une fonction porte = sinus cardinal =&gt; sinus cardinal </w:t>
      </w:r>
      <w:r>
        <w:rPr>
          <w:vertAlign w:val="superscript"/>
        </w:rPr>
        <w:t>2</w:t>
      </w:r>
      <w:r>
        <w:t xml:space="preserve"> pour ce qui est de l'amplitude</w:t>
      </w:r>
    </w:p>
    <w:p w14:paraId="3EE5E4DC" w14:textId="77777777" w:rsidR="00C967BF" w:rsidRDefault="00C967BF" w:rsidP="000C29CA">
      <w:r>
        <w:t>-deux pics  = fonction sinusoïdale (sinus)</w:t>
      </w:r>
    </w:p>
    <w:p w14:paraId="1489985A" w14:textId="77777777" w:rsidR="00C967BF" w:rsidRDefault="00C967BF" w:rsidP="000C29CA"/>
    <w:p w14:paraId="7DA672A8" w14:textId="77777777" w:rsidR="00C967BF" w:rsidRDefault="00C967BF" w:rsidP="000C29CA">
      <w:pPr>
        <w:rPr>
          <w:b/>
        </w:rPr>
      </w:pPr>
      <w:r w:rsidRPr="00C8316E">
        <w:rPr>
          <w:b/>
        </w:rPr>
        <w:t xml:space="preserve">Quand est-ce qu'il faut raisonner en intensité et en amplitude selon la cohérence de la source ? </w:t>
      </w:r>
    </w:p>
    <w:p w14:paraId="75899F8C" w14:textId="77777777" w:rsidR="00C967BF" w:rsidRDefault="00C967BF" w:rsidP="000C29CA">
      <w:r w:rsidRPr="00B13981">
        <w:t>Cohérent : Amplitude / Incohérent : on somme les figures de diffraction (intensité)</w:t>
      </w:r>
    </w:p>
    <w:p w14:paraId="3BBABC44" w14:textId="77777777" w:rsidR="00C967BF" w:rsidRPr="00B13981" w:rsidRDefault="00C967BF" w:rsidP="000C29CA"/>
    <w:p w14:paraId="05D540AB" w14:textId="77777777" w:rsidR="00C967BF" w:rsidRDefault="00C967BF" w:rsidP="000C29CA">
      <w:pPr>
        <w:rPr>
          <w:b/>
        </w:rPr>
      </w:pPr>
      <w:r>
        <w:rPr>
          <w:b/>
        </w:rPr>
        <w:t xml:space="preserve">Transmission réelle ou complexe ? Si elle est purement </w:t>
      </w:r>
    </w:p>
    <w:p w14:paraId="611E89EE" w14:textId="77777777" w:rsidR="00C967BF" w:rsidRPr="00C8316E" w:rsidRDefault="00C967BF" w:rsidP="000C29CA">
      <w:r w:rsidRPr="00C8316E">
        <w:t>-purement complexe : objet de phase</w:t>
      </w:r>
    </w:p>
    <w:p w14:paraId="6B9E56EF" w14:textId="77777777" w:rsidR="00C967BF" w:rsidRDefault="00C967BF" w:rsidP="000C29CA">
      <w:r w:rsidRPr="00C8316E">
        <w:t>-purement réel : obstacle qui affecte l'amplitude.</w:t>
      </w:r>
    </w:p>
    <w:p w14:paraId="379C9002" w14:textId="77777777" w:rsidR="00BA43F0" w:rsidRDefault="00BA43F0" w:rsidP="000C29CA"/>
    <w:p w14:paraId="0C4D748C" w14:textId="77777777" w:rsidR="00BA43F0" w:rsidRDefault="00BA43F0" w:rsidP="000C29CA"/>
    <w:p w14:paraId="127CCDD8" w14:textId="77777777" w:rsidR="00BA43F0" w:rsidRDefault="00BA43F0" w:rsidP="000C29CA"/>
    <w:p w14:paraId="58F186AC" w14:textId="77777777" w:rsidR="00BA43F0" w:rsidRDefault="00BA43F0" w:rsidP="000C29CA"/>
    <w:p w14:paraId="44C85EF5" w14:textId="77777777" w:rsidR="00BA43F0" w:rsidRDefault="00BA43F0" w:rsidP="000C29CA"/>
    <w:p w14:paraId="55EFBB1D" w14:textId="77777777" w:rsidR="00BA43F0" w:rsidRDefault="00BA43F0" w:rsidP="000C29CA"/>
    <w:p w14:paraId="68EA26C4" w14:textId="705CB10A" w:rsidR="00BA43F0" w:rsidRPr="0040314E" w:rsidRDefault="0040314E" w:rsidP="000C29CA">
      <w:pPr>
        <w:rPr>
          <w:b/>
          <w:u w:val="single"/>
        </w:rPr>
      </w:pPr>
      <w:bookmarkStart w:id="0" w:name="_GoBack"/>
      <w:r w:rsidRPr="0040314E">
        <w:rPr>
          <w:b/>
          <w:u w:val="single"/>
        </w:rPr>
        <w:t xml:space="preserve">Diffraction par des fentes d'Young : </w:t>
      </w:r>
    </w:p>
    <w:bookmarkEnd w:id="0"/>
    <w:p w14:paraId="79DE283B" w14:textId="77777777" w:rsidR="00BA43F0" w:rsidRDefault="00BA43F0" w:rsidP="000C29CA"/>
    <w:p w14:paraId="5ABA6960" w14:textId="174203A3" w:rsidR="00BA43F0" w:rsidRDefault="00BA43F0" w:rsidP="000C29CA">
      <w:r>
        <w:rPr>
          <w:noProof/>
        </w:rPr>
        <w:drawing>
          <wp:inline distT="0" distB="0" distL="0" distR="0" wp14:anchorId="252B5702" wp14:editId="243AF4DE">
            <wp:extent cx="5753100" cy="2667000"/>
            <wp:effectExtent l="0" t="0" r="12700" b="0"/>
            <wp:docPr id="1" name="Image 1" descr="Macintosh HD:Users:matthis:Desktop:IMAG2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is:Desktop:IMAG293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3C697126" w14:textId="77777777" w:rsidR="00BA43F0" w:rsidRDefault="00BA43F0" w:rsidP="000C29CA"/>
    <w:p w14:paraId="3426A083" w14:textId="6D032E66" w:rsidR="00BA43F0" w:rsidRDefault="00BA43F0" w:rsidP="000C29CA">
      <w:r>
        <w:rPr>
          <w:noProof/>
        </w:rPr>
        <w:drawing>
          <wp:inline distT="0" distB="0" distL="0" distR="0" wp14:anchorId="38AB593D" wp14:editId="71D0A97E">
            <wp:extent cx="5740400" cy="2527300"/>
            <wp:effectExtent l="0" t="0" r="0" b="12700"/>
            <wp:docPr id="3" name="Image 3" descr="Macintosh HD:Users:matthis:Desktop:IMAG2937_BURST001-1 (gliss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is:Desktop:IMAG2937_BURST001-1 (glissées).tif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0400" cy="2527300"/>
                    </a:xfrm>
                    <a:prstGeom prst="rect">
                      <a:avLst/>
                    </a:prstGeom>
                    <a:noFill/>
                    <a:ln>
                      <a:noFill/>
                    </a:ln>
                  </pic:spPr>
                </pic:pic>
              </a:graphicData>
            </a:graphic>
          </wp:inline>
        </w:drawing>
      </w:r>
    </w:p>
    <w:p w14:paraId="48E89609" w14:textId="77777777" w:rsidR="00BA43F0" w:rsidRDefault="00BA43F0" w:rsidP="000C29CA"/>
    <w:p w14:paraId="1DD0A5F2" w14:textId="77777777" w:rsidR="00BA43F0" w:rsidRDefault="00BA43F0" w:rsidP="000C29CA"/>
    <w:p w14:paraId="687B041C" w14:textId="77777777" w:rsidR="00BA43F0" w:rsidRDefault="00BA43F0" w:rsidP="000C29CA"/>
    <w:p w14:paraId="5259A626" w14:textId="77777777" w:rsidR="00BA43F0" w:rsidRDefault="00BA43F0" w:rsidP="000C29CA"/>
    <w:p w14:paraId="5447E2EF" w14:textId="77777777" w:rsidR="00BA43F0" w:rsidRDefault="00BA43F0" w:rsidP="000C29CA"/>
    <w:p w14:paraId="64D9D093" w14:textId="77777777" w:rsidR="00BA43F0" w:rsidRDefault="00BA43F0" w:rsidP="000C29CA"/>
    <w:p w14:paraId="13238ADF" w14:textId="77777777" w:rsidR="00BA43F0" w:rsidRDefault="00BA43F0" w:rsidP="000C29CA"/>
    <w:p w14:paraId="55933CF7" w14:textId="77777777" w:rsidR="00BA43F0" w:rsidRDefault="00BA43F0" w:rsidP="000C29CA"/>
    <w:p w14:paraId="0C96B32A" w14:textId="77777777" w:rsidR="00BA43F0" w:rsidRDefault="00BA43F0" w:rsidP="000C29CA"/>
    <w:p w14:paraId="0C640729" w14:textId="77777777" w:rsidR="00BA43F0" w:rsidRDefault="00BA43F0" w:rsidP="000C29CA"/>
    <w:p w14:paraId="74736C82" w14:textId="77777777" w:rsidR="00BA43F0" w:rsidRDefault="00BA43F0" w:rsidP="000C29CA"/>
    <w:p w14:paraId="0B16B569" w14:textId="77777777" w:rsidR="00BA43F0" w:rsidRDefault="00BA43F0" w:rsidP="000C29CA"/>
    <w:p w14:paraId="013A2C21" w14:textId="77777777" w:rsidR="00BA43F0" w:rsidRDefault="00BA43F0" w:rsidP="000C29CA"/>
    <w:p w14:paraId="2FBB9D32" w14:textId="77777777" w:rsidR="00BA43F0" w:rsidRDefault="00BA43F0" w:rsidP="000C29CA"/>
    <w:p w14:paraId="4B8A4B46" w14:textId="77777777" w:rsidR="00BA43F0" w:rsidRDefault="00BA43F0" w:rsidP="000C29CA"/>
    <w:p w14:paraId="1376A60B" w14:textId="77777777" w:rsidR="00BA43F0" w:rsidRDefault="00BA43F0" w:rsidP="000C29CA"/>
    <w:p w14:paraId="49CCBB7A" w14:textId="77777777" w:rsidR="00BA43F0" w:rsidRDefault="00BA43F0" w:rsidP="000C29CA"/>
    <w:p w14:paraId="4E411C19" w14:textId="77777777" w:rsidR="00BA43F0" w:rsidRDefault="00BA43F0" w:rsidP="000C29CA"/>
    <w:p w14:paraId="32DFD0B0" w14:textId="77777777" w:rsidR="00BA43F0" w:rsidRPr="00C8316E" w:rsidRDefault="00BA43F0" w:rsidP="000C29CA"/>
    <w:p w14:paraId="347A091C" w14:textId="77777777" w:rsidR="001D4762" w:rsidRDefault="001D4762" w:rsidP="000C29CA">
      <w:pPr>
        <w:rPr>
          <w:b/>
          <w:color w:val="FF0000"/>
        </w:rPr>
      </w:pPr>
    </w:p>
    <w:p w14:paraId="48BC3B6E" w14:textId="77777777" w:rsidR="00C967BF" w:rsidRDefault="00C967BF" w:rsidP="000C29CA">
      <w:pPr>
        <w:rPr>
          <w:b/>
          <w:color w:val="FF0000"/>
        </w:rPr>
      </w:pPr>
    </w:p>
    <w:p w14:paraId="7840D701" w14:textId="77777777" w:rsidR="00C967BF" w:rsidRDefault="00C967BF" w:rsidP="000C29CA">
      <w:pPr>
        <w:rPr>
          <w:b/>
          <w:sz w:val="32"/>
          <w:szCs w:val="32"/>
        </w:rPr>
      </w:pPr>
      <w:r w:rsidRPr="00C967BF">
        <w:rPr>
          <w:b/>
          <w:sz w:val="32"/>
          <w:szCs w:val="32"/>
        </w:rPr>
        <w:t>OPTIQUE : Michelson</w:t>
      </w:r>
    </w:p>
    <w:p w14:paraId="6A853EB7" w14:textId="77777777" w:rsidR="00914379" w:rsidRDefault="00914379" w:rsidP="000C29CA">
      <w:pPr>
        <w:rPr>
          <w:b/>
          <w:sz w:val="32"/>
          <w:szCs w:val="32"/>
        </w:rPr>
      </w:pPr>
    </w:p>
    <w:p w14:paraId="14C3EE57" w14:textId="77777777" w:rsidR="00914379" w:rsidRDefault="00914379" w:rsidP="000C29CA">
      <w:pPr>
        <w:rPr>
          <w:b/>
          <w:sz w:val="32"/>
          <w:szCs w:val="32"/>
        </w:rPr>
      </w:pPr>
    </w:p>
    <w:p w14:paraId="3B9B3CBF" w14:textId="77777777" w:rsidR="00914379" w:rsidRDefault="00914379" w:rsidP="000C29CA">
      <w:pPr>
        <w:rPr>
          <w:b/>
          <w:sz w:val="32"/>
          <w:szCs w:val="32"/>
        </w:rPr>
      </w:pPr>
    </w:p>
    <w:p w14:paraId="4D764D9E" w14:textId="77777777" w:rsidR="00914379" w:rsidRDefault="00914379" w:rsidP="000C29CA">
      <w:pPr>
        <w:rPr>
          <w:b/>
          <w:sz w:val="32"/>
          <w:szCs w:val="32"/>
        </w:rPr>
      </w:pPr>
    </w:p>
    <w:tbl>
      <w:tblPr>
        <w:tblStyle w:val="Grille"/>
        <w:tblW w:w="0" w:type="auto"/>
        <w:tblLook w:val="04A0" w:firstRow="1" w:lastRow="0" w:firstColumn="1" w:lastColumn="0" w:noHBand="0" w:noVBand="1"/>
      </w:tblPr>
      <w:tblGrid>
        <w:gridCol w:w="3215"/>
        <w:gridCol w:w="3092"/>
        <w:gridCol w:w="2975"/>
      </w:tblGrid>
      <w:tr w:rsidR="00914379" w14:paraId="0E5B6261" w14:textId="77777777" w:rsidTr="00914379">
        <w:tc>
          <w:tcPr>
            <w:tcW w:w="2902" w:type="dxa"/>
          </w:tcPr>
          <w:p w14:paraId="4E8C8542" w14:textId="77777777" w:rsidR="00914379" w:rsidRDefault="00914379" w:rsidP="000C29CA">
            <w:pPr>
              <w:rPr>
                <w:b/>
                <w:sz w:val="32"/>
                <w:szCs w:val="32"/>
              </w:rPr>
            </w:pPr>
          </w:p>
        </w:tc>
        <w:tc>
          <w:tcPr>
            <w:tcW w:w="3212" w:type="dxa"/>
          </w:tcPr>
          <w:p w14:paraId="7FE10D2A" w14:textId="77777777" w:rsidR="00914379" w:rsidRDefault="00914379" w:rsidP="000C29CA">
            <w:pPr>
              <w:rPr>
                <w:b/>
                <w:sz w:val="32"/>
                <w:szCs w:val="32"/>
              </w:rPr>
            </w:pPr>
            <w:r>
              <w:rPr>
                <w:b/>
                <w:sz w:val="32"/>
                <w:szCs w:val="32"/>
              </w:rPr>
              <w:t>Lame d'air</w:t>
            </w:r>
          </w:p>
        </w:tc>
        <w:tc>
          <w:tcPr>
            <w:tcW w:w="3168" w:type="dxa"/>
          </w:tcPr>
          <w:p w14:paraId="77C2FC71" w14:textId="77777777" w:rsidR="00914379" w:rsidRDefault="00914379" w:rsidP="000C29CA">
            <w:pPr>
              <w:rPr>
                <w:b/>
                <w:sz w:val="32"/>
                <w:szCs w:val="32"/>
              </w:rPr>
            </w:pPr>
            <w:r>
              <w:rPr>
                <w:b/>
                <w:sz w:val="32"/>
                <w:szCs w:val="32"/>
              </w:rPr>
              <w:t>Coin d'air</w:t>
            </w:r>
          </w:p>
        </w:tc>
      </w:tr>
      <w:tr w:rsidR="00914379" w14:paraId="32F01776" w14:textId="77777777" w:rsidTr="00914379">
        <w:tc>
          <w:tcPr>
            <w:tcW w:w="2902" w:type="dxa"/>
          </w:tcPr>
          <w:p w14:paraId="62D9E94B" w14:textId="77777777" w:rsidR="00914379" w:rsidRDefault="00914379" w:rsidP="000C29CA">
            <w:pPr>
              <w:rPr>
                <w:b/>
                <w:sz w:val="32"/>
                <w:szCs w:val="32"/>
              </w:rPr>
            </w:pPr>
            <w:r>
              <w:rPr>
                <w:b/>
                <w:sz w:val="32"/>
                <w:szCs w:val="32"/>
              </w:rPr>
              <w:t>Figure</w:t>
            </w:r>
          </w:p>
        </w:tc>
        <w:tc>
          <w:tcPr>
            <w:tcW w:w="3212" w:type="dxa"/>
          </w:tcPr>
          <w:p w14:paraId="5CD7DC14" w14:textId="77777777" w:rsidR="00914379" w:rsidRPr="005A0D12" w:rsidRDefault="00914379" w:rsidP="000C29CA">
            <w:r w:rsidRPr="005A0D12">
              <w:t>Anneaux d'égales inclinaison</w:t>
            </w:r>
          </w:p>
        </w:tc>
        <w:tc>
          <w:tcPr>
            <w:tcW w:w="3168" w:type="dxa"/>
          </w:tcPr>
          <w:p w14:paraId="6022D271" w14:textId="77777777" w:rsidR="00914379" w:rsidRPr="005A0D12" w:rsidRDefault="00914379" w:rsidP="000C29CA">
            <w:r w:rsidRPr="005A0D12">
              <w:t>Franges d'égales</w:t>
            </w:r>
            <w:r w:rsidR="005A0D12">
              <w:t xml:space="preserve"> épaisseurs</w:t>
            </w:r>
          </w:p>
        </w:tc>
      </w:tr>
      <w:tr w:rsidR="000C29CA" w14:paraId="76324A6A" w14:textId="77777777" w:rsidTr="00914379">
        <w:tc>
          <w:tcPr>
            <w:tcW w:w="2902" w:type="dxa"/>
          </w:tcPr>
          <w:p w14:paraId="3FC0DE9D" w14:textId="77777777" w:rsidR="000C29CA" w:rsidRDefault="000C29CA" w:rsidP="000C29CA">
            <w:pPr>
              <w:rPr>
                <w:b/>
                <w:sz w:val="32"/>
                <w:szCs w:val="32"/>
              </w:rPr>
            </w:pPr>
            <w:r>
              <w:rPr>
                <w:b/>
                <w:sz w:val="32"/>
                <w:szCs w:val="32"/>
              </w:rPr>
              <w:t>Différence de marche</w:t>
            </w:r>
          </w:p>
        </w:tc>
        <w:tc>
          <w:tcPr>
            <w:tcW w:w="3212" w:type="dxa"/>
          </w:tcPr>
          <w:p w14:paraId="6528F138" w14:textId="77777777" w:rsidR="000C29CA" w:rsidRDefault="000C29CA" w:rsidP="000C29CA">
            <w:proofErr w:type="gramStart"/>
            <w:r>
              <w:t>2n</w:t>
            </w:r>
            <w:r>
              <w:rPr>
                <w:vertAlign w:val="subscript"/>
              </w:rPr>
              <w:t>air</w:t>
            </w:r>
            <w:r>
              <w:t>.e.cos(</w:t>
            </w:r>
            <w:proofErr w:type="gramEnd"/>
            <w:r>
              <w:t>i)</w:t>
            </w:r>
          </w:p>
          <w:p w14:paraId="6EBAD66B" w14:textId="77777777" w:rsidR="00076DC5" w:rsidRPr="000C29CA" w:rsidRDefault="00076DC5" w:rsidP="000C29CA"/>
        </w:tc>
        <w:tc>
          <w:tcPr>
            <w:tcW w:w="3168" w:type="dxa"/>
          </w:tcPr>
          <w:p w14:paraId="10C0C85A" w14:textId="77777777" w:rsidR="000C29CA" w:rsidRDefault="00D97120" w:rsidP="000C29CA">
            <w:r>
              <w:t>2e(x)=</w:t>
            </w:r>
            <w:r w:rsidR="00600622">
              <w:t>2.</w:t>
            </w:r>
            <w:r w:rsidR="00600622">
              <w:rPr>
                <w:rFonts w:ascii="Cambria" w:hAnsi="Cambria"/>
              </w:rPr>
              <w:t>α</w:t>
            </w:r>
            <w:r w:rsidR="00600622">
              <w:t>.x</w:t>
            </w:r>
            <w:r>
              <w:t xml:space="preserve"> en incidence normale</w:t>
            </w:r>
          </w:p>
          <w:p w14:paraId="4ED2D360" w14:textId="77777777" w:rsidR="00D97120" w:rsidRDefault="00D97120" w:rsidP="000C29CA">
            <w:r>
              <w:t xml:space="preserve">Attention si trop d'incidences, des différences de marche différentes (en fonction de l'incidence) donnent lieu à une superposition de figure d'interférence d'interfranges différents ce qui réduit le contraste. </w:t>
            </w:r>
          </w:p>
          <w:p w14:paraId="0903E9F0" w14:textId="77777777" w:rsidR="00D97120" w:rsidRPr="005A0D12" w:rsidRDefault="00D97120" w:rsidP="000C29CA">
            <w:proofErr w:type="spellStart"/>
            <w:r>
              <w:t>Csq</w:t>
            </w:r>
            <w:proofErr w:type="spellEnd"/>
            <w:r>
              <w:t xml:space="preserve"> : On éclaire av une seule incidence en faisceau parallèle.</w:t>
            </w:r>
          </w:p>
        </w:tc>
      </w:tr>
      <w:tr w:rsidR="00076DC5" w14:paraId="4378BA3C" w14:textId="77777777" w:rsidTr="00914379">
        <w:tc>
          <w:tcPr>
            <w:tcW w:w="2902" w:type="dxa"/>
          </w:tcPr>
          <w:p w14:paraId="025DC77D" w14:textId="77777777" w:rsidR="00076DC5" w:rsidRDefault="00076DC5" w:rsidP="000C29CA">
            <w:pPr>
              <w:rPr>
                <w:b/>
                <w:sz w:val="32"/>
                <w:szCs w:val="32"/>
              </w:rPr>
            </w:pPr>
            <w:r>
              <w:rPr>
                <w:b/>
                <w:sz w:val="32"/>
                <w:szCs w:val="32"/>
              </w:rPr>
              <w:t>Franges brillantes</w:t>
            </w:r>
          </w:p>
        </w:tc>
        <w:tc>
          <w:tcPr>
            <w:tcW w:w="3212" w:type="dxa"/>
          </w:tcPr>
          <w:p w14:paraId="62BAA701" w14:textId="77777777" w:rsidR="00076DC5" w:rsidRDefault="00D97120" w:rsidP="000C29CA">
            <w:proofErr w:type="gramStart"/>
            <w:r>
              <w:t>cos(</w:t>
            </w:r>
            <w:proofErr w:type="gramEnd"/>
            <w:r>
              <w:rPr>
                <w:rFonts w:ascii="Cambria" w:hAnsi="Cambria"/>
              </w:rPr>
              <w:t>θ</w:t>
            </w:r>
            <w:r w:rsidR="00076DC5">
              <w:t>)=</w:t>
            </w:r>
            <w:proofErr w:type="spellStart"/>
            <w:r w:rsidR="00076DC5">
              <w:t>p</w:t>
            </w:r>
            <w:r w:rsidR="00076DC5">
              <w:rPr>
                <w:rFonts w:ascii="Cambria" w:hAnsi="Cambria"/>
              </w:rPr>
              <w:t>λ</w:t>
            </w:r>
            <w:proofErr w:type="spellEnd"/>
            <w:r w:rsidR="00076DC5">
              <w:t>/2e</w:t>
            </w:r>
          </w:p>
        </w:tc>
        <w:tc>
          <w:tcPr>
            <w:tcW w:w="3168" w:type="dxa"/>
          </w:tcPr>
          <w:p w14:paraId="2DA5ABBB" w14:textId="77777777" w:rsidR="00076DC5" w:rsidRDefault="00D97120" w:rsidP="000C29CA">
            <w:r>
              <w:t xml:space="preserve">interfrange </w:t>
            </w:r>
          </w:p>
          <w:p w14:paraId="47B9F1A9" w14:textId="77777777" w:rsidR="00D97120" w:rsidRPr="005A0D12" w:rsidRDefault="00D97120" w:rsidP="000C29CA">
            <w:r>
              <w:t>i=</w:t>
            </w:r>
            <w:r>
              <w:rPr>
                <w:rFonts w:ascii="Cambria" w:hAnsi="Cambria"/>
              </w:rPr>
              <w:t>λ</w:t>
            </w:r>
            <w:r>
              <w:t>/2</w:t>
            </w:r>
            <w:r>
              <w:rPr>
                <w:rFonts w:ascii="Cambria" w:hAnsi="Cambria"/>
              </w:rPr>
              <w:t>α (distance entre deux franges brillantes)</w:t>
            </w:r>
          </w:p>
        </w:tc>
      </w:tr>
      <w:tr w:rsidR="00076DC5" w14:paraId="6B19F81A" w14:textId="77777777" w:rsidTr="00914379">
        <w:tc>
          <w:tcPr>
            <w:tcW w:w="2902" w:type="dxa"/>
          </w:tcPr>
          <w:p w14:paraId="098D6179" w14:textId="77777777" w:rsidR="00076DC5" w:rsidRDefault="00076DC5" w:rsidP="000C29CA">
            <w:pPr>
              <w:rPr>
                <w:b/>
                <w:sz w:val="32"/>
                <w:szCs w:val="32"/>
              </w:rPr>
            </w:pPr>
            <w:r>
              <w:rPr>
                <w:b/>
                <w:sz w:val="32"/>
                <w:szCs w:val="32"/>
              </w:rPr>
              <w:t xml:space="preserve">Réglage </w:t>
            </w:r>
          </w:p>
        </w:tc>
        <w:tc>
          <w:tcPr>
            <w:tcW w:w="3212" w:type="dxa"/>
          </w:tcPr>
          <w:p w14:paraId="0FE111FD" w14:textId="77777777" w:rsidR="00076DC5" w:rsidRDefault="00076DC5" w:rsidP="000C29CA">
            <w:r>
              <w:t>Si on augmente e,</w:t>
            </w:r>
          </w:p>
          <w:p w14:paraId="487BBEC6" w14:textId="77777777" w:rsidR="00076DC5" w:rsidRDefault="00076DC5" w:rsidP="000C29CA">
            <w:r>
              <w:t xml:space="preserve"> </w:t>
            </w:r>
            <w:proofErr w:type="gramStart"/>
            <w:r>
              <w:t>cos(</w:t>
            </w:r>
            <w:proofErr w:type="gramEnd"/>
            <w:r>
              <w:t>i) diminue et donc i augmente, les franges sortent de l'écran.</w:t>
            </w:r>
          </w:p>
          <w:p w14:paraId="4E527DAF" w14:textId="77777777" w:rsidR="00076DC5" w:rsidRDefault="00076DC5" w:rsidP="000C29CA">
            <w:r>
              <w:t>Contact optique quand e=0, on parle de la teinte plate, toutes les figures d'interférences se superposent</w:t>
            </w:r>
          </w:p>
        </w:tc>
        <w:tc>
          <w:tcPr>
            <w:tcW w:w="3168" w:type="dxa"/>
          </w:tcPr>
          <w:p w14:paraId="4DAC6E8D" w14:textId="77777777" w:rsidR="00076DC5" w:rsidRPr="005A0D12" w:rsidRDefault="00D97120" w:rsidP="000C29CA">
            <w:r>
              <w:t xml:space="preserve">Le nombre de frange observées sur l'écran augmente lorsque </w:t>
            </w:r>
            <w:r>
              <w:rPr>
                <w:rFonts w:ascii="Cambria" w:hAnsi="Cambria"/>
              </w:rPr>
              <w:t>α</w:t>
            </w:r>
            <w:r>
              <w:t xml:space="preserve"> augmente</w:t>
            </w:r>
          </w:p>
        </w:tc>
      </w:tr>
      <w:tr w:rsidR="00914379" w14:paraId="0FD47207" w14:textId="77777777" w:rsidTr="00914379">
        <w:tc>
          <w:tcPr>
            <w:tcW w:w="2902" w:type="dxa"/>
          </w:tcPr>
          <w:p w14:paraId="5E4FF854" w14:textId="77777777" w:rsidR="007D5CE1" w:rsidRDefault="007D5CE1" w:rsidP="000C29CA">
            <w:pPr>
              <w:rPr>
                <w:b/>
                <w:sz w:val="32"/>
                <w:szCs w:val="32"/>
              </w:rPr>
            </w:pPr>
            <w:r>
              <w:rPr>
                <w:b/>
                <w:sz w:val="32"/>
                <w:szCs w:val="32"/>
              </w:rPr>
              <w:t xml:space="preserve">Source ponctuelle </w:t>
            </w:r>
          </w:p>
          <w:p w14:paraId="3CF68429" w14:textId="77777777" w:rsidR="007D5CE1" w:rsidRDefault="007D5CE1" w:rsidP="000C29CA">
            <w:pPr>
              <w:rPr>
                <w:b/>
                <w:sz w:val="32"/>
                <w:szCs w:val="32"/>
              </w:rPr>
            </w:pPr>
            <w:r>
              <w:rPr>
                <w:b/>
                <w:sz w:val="32"/>
                <w:szCs w:val="32"/>
              </w:rPr>
              <w:t>(monochromatique)</w:t>
            </w:r>
          </w:p>
        </w:tc>
        <w:tc>
          <w:tcPr>
            <w:tcW w:w="3212" w:type="dxa"/>
          </w:tcPr>
          <w:p w14:paraId="5838E3F9" w14:textId="77777777" w:rsidR="00914379" w:rsidRPr="005A0D12" w:rsidRDefault="00076DC5" w:rsidP="000C29CA">
            <w:r>
              <w:t>F</w:t>
            </w:r>
            <w:r w:rsidR="000C29CA">
              <w:t>ranges n</w:t>
            </w:r>
            <w:r w:rsidR="007D5CE1">
              <w:t>on localisé</w:t>
            </w:r>
            <w:r w:rsidR="000C29CA">
              <w:t>es</w:t>
            </w:r>
            <w:r w:rsidR="007D5CE1">
              <w:t xml:space="preserve"> ! Visualisable avec le même contraste où que soit l'écran (Cependant peu lumineux !)</w:t>
            </w:r>
          </w:p>
        </w:tc>
        <w:tc>
          <w:tcPr>
            <w:tcW w:w="3168" w:type="dxa"/>
          </w:tcPr>
          <w:p w14:paraId="198EA173" w14:textId="77777777" w:rsidR="00914379" w:rsidRPr="005A0D12" w:rsidRDefault="00D97120" w:rsidP="000C29CA">
            <w:r>
              <w:t>On visualise des granges rectilignes bien contrastées pour toute position de l'écran. Mais peu lumineuses</w:t>
            </w:r>
          </w:p>
        </w:tc>
      </w:tr>
      <w:tr w:rsidR="00914379" w14:paraId="22C54906" w14:textId="77777777" w:rsidTr="00914379">
        <w:tc>
          <w:tcPr>
            <w:tcW w:w="2902" w:type="dxa"/>
          </w:tcPr>
          <w:p w14:paraId="64272153" w14:textId="77777777" w:rsidR="00914379" w:rsidRDefault="007D5CE1" w:rsidP="000C29CA">
            <w:pPr>
              <w:rPr>
                <w:b/>
                <w:sz w:val="32"/>
                <w:szCs w:val="32"/>
              </w:rPr>
            </w:pPr>
            <w:r>
              <w:rPr>
                <w:b/>
                <w:sz w:val="32"/>
                <w:szCs w:val="32"/>
              </w:rPr>
              <w:t>Source étendue (monochromatique)</w:t>
            </w:r>
          </w:p>
          <w:p w14:paraId="4C36627D" w14:textId="77777777" w:rsidR="00076DC5" w:rsidRPr="00076DC5" w:rsidRDefault="00076DC5" w:rsidP="000C29CA">
            <w:pPr>
              <w:rPr>
                <w:i/>
                <w:sz w:val="32"/>
                <w:szCs w:val="32"/>
              </w:rPr>
            </w:pPr>
            <w:r w:rsidRPr="00076DC5">
              <w:rPr>
                <w:i/>
                <w:sz w:val="32"/>
                <w:szCs w:val="32"/>
              </w:rPr>
              <w:t>Impossible pour un dispositif à division de front d'onde tel que les trous d'Young</w:t>
            </w:r>
          </w:p>
        </w:tc>
        <w:tc>
          <w:tcPr>
            <w:tcW w:w="3212" w:type="dxa"/>
          </w:tcPr>
          <w:p w14:paraId="5D6D407B" w14:textId="77777777" w:rsidR="000C29CA" w:rsidRDefault="000C29CA" w:rsidP="000C29CA">
            <w:r>
              <w:t xml:space="preserve">A distance infinie, franges lumineuses et bien contrastées. (Longueur de cohérence spatiale infinie)? Cependant pour les autres positions de l'écran le contraste est mauvais voir nul. </w:t>
            </w:r>
          </w:p>
          <w:p w14:paraId="434F9E2D" w14:textId="77777777" w:rsidR="00914379" w:rsidRDefault="000C29CA" w:rsidP="000C29CA">
            <w:r>
              <w:t xml:space="preserve">Pourquoi ? </w:t>
            </w:r>
            <w:proofErr w:type="spellStart"/>
            <w:r>
              <w:t>Pq</w:t>
            </w:r>
            <w:proofErr w:type="spellEnd"/>
            <w:r>
              <w:t xml:space="preserve"> un autre point de la source S' sera incohérent par rapport à S. Lorsque les maxima de la figure d'interférence issue de S chevauchent les minima de la figure d'interférence issue de S', les deux systèmes d'anneaux se brouillent.</w:t>
            </w:r>
          </w:p>
          <w:p w14:paraId="607408FA" w14:textId="77777777" w:rsidR="000C29CA" w:rsidRPr="005A0D12" w:rsidRDefault="000C29CA" w:rsidP="000C29CA">
            <w:r>
              <w:t xml:space="preserve">Localisé à l'infini MAIS gain de luminosité sans perte de contraste. Les anneaux localisés à l'infini sont des anneaux d'égales inclinaisons. </w:t>
            </w:r>
          </w:p>
        </w:tc>
        <w:tc>
          <w:tcPr>
            <w:tcW w:w="3168" w:type="dxa"/>
          </w:tcPr>
          <w:p w14:paraId="5E89367C" w14:textId="77777777" w:rsidR="00914379" w:rsidRDefault="0021115F" w:rsidP="000C29CA">
            <w:r>
              <w:t xml:space="preserve">Plus on élargit la source plus il faut rapprocher l'écran ! A tel point que si on a une source étendue les franges sont localisées sur le miroir, on fait l'image du miroir sur l'écran via une lentille. </w:t>
            </w:r>
          </w:p>
          <w:p w14:paraId="50FC20D1" w14:textId="77777777" w:rsidR="0021115F" w:rsidRDefault="0021115F" w:rsidP="000C29CA">
            <w:r>
              <w:t xml:space="preserve">Attention toutefois on a brouillage si trop d'incidences (p.232 </w:t>
            </w:r>
            <w:proofErr w:type="spellStart"/>
            <w:r>
              <w:t>Houard</w:t>
            </w:r>
            <w:proofErr w:type="spellEnd"/>
            <w:r>
              <w:t>), donc si la source est trop étendue (longueur de cohérence spatiale finie)</w:t>
            </w:r>
          </w:p>
          <w:p w14:paraId="7383CFBC" w14:textId="77777777" w:rsidR="0021115F" w:rsidRPr="005A0D12" w:rsidRDefault="0021115F" w:rsidP="000C29CA">
            <w:r>
              <w:t xml:space="preserve">SOLUTION : On utilise une source de faible ouverture angulaire située dans le plan focal objet </w:t>
            </w:r>
            <w:proofErr w:type="spellStart"/>
            <w:r>
              <w:t>fd'une</w:t>
            </w:r>
            <w:proofErr w:type="spellEnd"/>
            <w:r>
              <w:t xml:space="preserve"> lentille ! </w:t>
            </w:r>
          </w:p>
        </w:tc>
      </w:tr>
      <w:tr w:rsidR="00076DC5" w14:paraId="5BB3B3B3" w14:textId="77777777" w:rsidTr="00914379">
        <w:tc>
          <w:tcPr>
            <w:tcW w:w="2902" w:type="dxa"/>
          </w:tcPr>
          <w:p w14:paraId="058F2A0C" w14:textId="77777777" w:rsidR="00076DC5" w:rsidRDefault="00076DC5" w:rsidP="000C29CA">
            <w:pPr>
              <w:rPr>
                <w:b/>
                <w:sz w:val="32"/>
                <w:szCs w:val="32"/>
              </w:rPr>
            </w:pPr>
            <w:r>
              <w:rPr>
                <w:b/>
                <w:sz w:val="32"/>
                <w:szCs w:val="32"/>
              </w:rPr>
              <w:t>Source polychromatique</w:t>
            </w:r>
          </w:p>
        </w:tc>
        <w:tc>
          <w:tcPr>
            <w:tcW w:w="3212" w:type="dxa"/>
          </w:tcPr>
          <w:p w14:paraId="604CD10B" w14:textId="77777777" w:rsidR="00076DC5" w:rsidRDefault="00076DC5" w:rsidP="000C29CA">
            <w:r>
              <w:t>Les différentes composantes spectrales sont incohére</w:t>
            </w:r>
            <w:r w:rsidR="00871BCE">
              <w:t xml:space="preserve">ntes entre elles. On somme donc les figures d'interférences et on obtient sur l'écran la superposition des systèmes d'anneaux, on observe ainsi des anneaux de couleurs différentes, voir brouillage. </w:t>
            </w:r>
          </w:p>
        </w:tc>
        <w:tc>
          <w:tcPr>
            <w:tcW w:w="3168" w:type="dxa"/>
          </w:tcPr>
          <w:p w14:paraId="7DFC8628" w14:textId="77777777" w:rsidR="00076DC5" w:rsidRPr="005A0D12" w:rsidRDefault="0021115F" w:rsidP="000C29CA">
            <w:r>
              <w:t xml:space="preserve">Les figures d'interférences en lumière blanche ne sont observables que pour des différences de marche très faible (En effet puisque longueur de cohérence temporelle diminue !) et on observe donc des franges au voisinage de la frange centrale. </w:t>
            </w:r>
          </w:p>
        </w:tc>
      </w:tr>
      <w:tr w:rsidR="00914379" w14:paraId="46723580" w14:textId="77777777" w:rsidTr="00914379">
        <w:tc>
          <w:tcPr>
            <w:tcW w:w="2902" w:type="dxa"/>
          </w:tcPr>
          <w:p w14:paraId="1801CDF2" w14:textId="77777777" w:rsidR="00914379" w:rsidRDefault="000C29CA" w:rsidP="000C29CA">
            <w:pPr>
              <w:rPr>
                <w:b/>
                <w:sz w:val="32"/>
                <w:szCs w:val="32"/>
              </w:rPr>
            </w:pPr>
            <w:r>
              <w:rPr>
                <w:b/>
                <w:sz w:val="32"/>
                <w:szCs w:val="32"/>
              </w:rPr>
              <w:t>Inclinaison du faisceau incident</w:t>
            </w:r>
          </w:p>
        </w:tc>
        <w:tc>
          <w:tcPr>
            <w:tcW w:w="3212" w:type="dxa"/>
          </w:tcPr>
          <w:p w14:paraId="18467051" w14:textId="77777777" w:rsidR="00914379" w:rsidRPr="005A0D12" w:rsidRDefault="000C29CA" w:rsidP="000C29CA">
            <w:r>
              <w:t xml:space="preserve">On éclaire avec beaucoup d'incidences </w:t>
            </w:r>
            <w:r w:rsidR="00076DC5">
              <w:t xml:space="preserve"> (faisceau bien divergent) </w:t>
            </w:r>
            <w:r>
              <w:t xml:space="preserve">pour avoir </w:t>
            </w:r>
            <w:proofErr w:type="spellStart"/>
            <w:r>
              <w:t>bcp</w:t>
            </w:r>
            <w:proofErr w:type="spellEnd"/>
            <w:r>
              <w:t xml:space="preserve"> d'anneaux. </w:t>
            </w:r>
          </w:p>
        </w:tc>
        <w:tc>
          <w:tcPr>
            <w:tcW w:w="3168" w:type="dxa"/>
          </w:tcPr>
          <w:p w14:paraId="614F9E21" w14:textId="77777777" w:rsidR="00914379" w:rsidRPr="005A0D12" w:rsidRDefault="0021115F" w:rsidP="000C29CA">
            <w:r>
              <w:t>On utilise une seule inclinaison et on place donc la source au niveau du plan focal objet d'une lentille qui envoie donc un faisceau // sur le Michelson.</w:t>
            </w:r>
          </w:p>
        </w:tc>
      </w:tr>
      <w:tr w:rsidR="00871BCE" w14:paraId="3792ED85" w14:textId="77777777" w:rsidTr="00914379">
        <w:tc>
          <w:tcPr>
            <w:tcW w:w="2902" w:type="dxa"/>
          </w:tcPr>
          <w:p w14:paraId="267B3D5A" w14:textId="77777777" w:rsidR="00871BCE" w:rsidRDefault="00871BCE" w:rsidP="000C29CA">
            <w:pPr>
              <w:rPr>
                <w:b/>
                <w:sz w:val="32"/>
                <w:szCs w:val="32"/>
              </w:rPr>
            </w:pPr>
            <w:r>
              <w:rPr>
                <w:b/>
                <w:sz w:val="32"/>
                <w:szCs w:val="32"/>
              </w:rPr>
              <w:t>Applications</w:t>
            </w:r>
          </w:p>
        </w:tc>
        <w:tc>
          <w:tcPr>
            <w:tcW w:w="3212" w:type="dxa"/>
          </w:tcPr>
          <w:p w14:paraId="60ED74F8" w14:textId="77777777" w:rsidR="00600622" w:rsidRDefault="00871BCE" w:rsidP="000C29CA">
            <w:r>
              <w:t xml:space="preserve">Mesurer le doublet du sodium. En effet il y a un terme de contraste </w:t>
            </w:r>
            <w:proofErr w:type="gramStart"/>
            <w:r w:rsidR="00600622">
              <w:t>cos(</w:t>
            </w:r>
            <w:proofErr w:type="gramEnd"/>
            <w:r w:rsidR="00600622">
              <w:t>(2</w:t>
            </w:r>
            <w:r w:rsidR="00600622">
              <w:rPr>
                <w:rFonts w:ascii="Cambria" w:hAnsi="Cambria"/>
              </w:rPr>
              <w:t>π</w:t>
            </w:r>
            <w:r w:rsidR="00600622">
              <w:t>e/</w:t>
            </w:r>
            <w:r w:rsidR="00600622">
              <w:rPr>
                <w:rFonts w:ascii="Cambria" w:hAnsi="Cambria"/>
              </w:rPr>
              <w:t>λ</w:t>
            </w:r>
            <w:r w:rsidR="00600622">
              <w:t>1.</w:t>
            </w:r>
            <w:r w:rsidR="00600622">
              <w:rPr>
                <w:rFonts w:ascii="Cambria" w:hAnsi="Cambria"/>
              </w:rPr>
              <w:t>λ</w:t>
            </w:r>
            <w:r w:rsidR="00600622">
              <w:t>2)*∆</w:t>
            </w:r>
            <w:r w:rsidR="00600622">
              <w:rPr>
                <w:rFonts w:ascii="Cambria" w:hAnsi="Cambria"/>
              </w:rPr>
              <w:t>λ</w:t>
            </w:r>
            <w:r w:rsidR="00600622">
              <w:t>)</w:t>
            </w:r>
          </w:p>
          <w:p w14:paraId="10AD2EAE" w14:textId="77777777" w:rsidR="00600622" w:rsidRDefault="00600622" w:rsidP="000C29CA">
            <w:r>
              <w:t>Ainsi en chariotant, en modifiant e, on joue sur le contraste. Et lorsque l'on passe d'une annulation à une autre on a ∆</w:t>
            </w:r>
            <w:r>
              <w:rPr>
                <w:rFonts w:ascii="Cambria" w:hAnsi="Cambria"/>
              </w:rPr>
              <w:t>λ</w:t>
            </w:r>
            <w:r>
              <w:t>=</w:t>
            </w:r>
            <w:r>
              <w:rPr>
                <w:rFonts w:ascii="Cambria" w:hAnsi="Cambria"/>
              </w:rPr>
              <w:t>λ</w:t>
            </w:r>
            <w:r>
              <w:rPr>
                <w:rFonts w:ascii="Cambria" w:hAnsi="Cambria"/>
                <w:vertAlign w:val="superscript"/>
              </w:rPr>
              <w:t>2</w:t>
            </w:r>
            <w:r>
              <w:t>/2.</w:t>
            </w:r>
            <w:r>
              <w:rPr>
                <w:rFonts w:ascii="Cambria" w:hAnsi="Cambria"/>
              </w:rPr>
              <w:t>Δ</w:t>
            </w:r>
            <w:r>
              <w:t>e</w:t>
            </w:r>
          </w:p>
          <w:p w14:paraId="5EE481DB" w14:textId="77777777" w:rsidR="00871BCE" w:rsidRDefault="00600622" w:rsidP="000C29CA">
            <w:r>
              <w:t>(Cf. TD Clément)</w:t>
            </w:r>
          </w:p>
        </w:tc>
        <w:tc>
          <w:tcPr>
            <w:tcW w:w="3168" w:type="dxa"/>
          </w:tcPr>
          <w:p w14:paraId="7F5694AF" w14:textId="77777777" w:rsidR="00871BCE" w:rsidRPr="005A0D12" w:rsidRDefault="00871BCE" w:rsidP="000C29CA"/>
        </w:tc>
      </w:tr>
    </w:tbl>
    <w:p w14:paraId="1AAEC92E" w14:textId="77777777" w:rsidR="00914379" w:rsidRDefault="00914379" w:rsidP="000C29CA">
      <w:pPr>
        <w:rPr>
          <w:b/>
          <w:sz w:val="32"/>
          <w:szCs w:val="32"/>
        </w:rPr>
      </w:pPr>
    </w:p>
    <w:p w14:paraId="3E68B696" w14:textId="77777777" w:rsidR="00C967BF" w:rsidRDefault="00C967BF" w:rsidP="000C29CA">
      <w:pPr>
        <w:rPr>
          <w:b/>
          <w:sz w:val="32"/>
          <w:szCs w:val="32"/>
        </w:rPr>
      </w:pPr>
    </w:p>
    <w:p w14:paraId="52318044" w14:textId="77777777" w:rsidR="00C967BF" w:rsidRPr="00C967BF" w:rsidRDefault="00C967BF" w:rsidP="000C29CA">
      <w:pPr>
        <w:rPr>
          <w:rFonts w:ascii="Times" w:eastAsia="Times New Roman" w:hAnsi="Times" w:cs="Times New Roman"/>
          <w:b/>
          <w:sz w:val="20"/>
          <w:szCs w:val="20"/>
        </w:rPr>
      </w:pPr>
      <w:proofErr w:type="gramStart"/>
      <w:r w:rsidRPr="00C967BF">
        <w:rPr>
          <w:rFonts w:ascii="Times" w:eastAsia="Times New Roman" w:hAnsi="Times" w:cs="Times New Roman"/>
          <w:b/>
          <w:sz w:val="20"/>
          <w:szCs w:val="20"/>
        </w:rPr>
        <w:t>1.Vous</w:t>
      </w:r>
      <w:proofErr w:type="gramEnd"/>
      <w:r w:rsidRPr="00C967BF">
        <w:rPr>
          <w:rFonts w:ascii="Times" w:eastAsia="Times New Roman" w:hAnsi="Times" w:cs="Times New Roman"/>
          <w:b/>
          <w:sz w:val="20"/>
          <w:szCs w:val="20"/>
        </w:rPr>
        <w:t xml:space="preserve"> parlez de la séparatrice qui est 50/50. Alors quel est le rôle de la compensatrice sur votre schéma?</w:t>
      </w:r>
    </w:p>
    <w:p w14:paraId="5012A07F" w14:textId="77777777" w:rsidR="00C967BF" w:rsidRDefault="00C967BF" w:rsidP="000C29CA">
      <w:pPr>
        <w:rPr>
          <w:rFonts w:ascii="Times" w:eastAsia="Times New Roman" w:hAnsi="Times" w:cs="Times New Roman"/>
          <w:sz w:val="20"/>
          <w:szCs w:val="20"/>
        </w:rPr>
      </w:pPr>
    </w:p>
    <w:p w14:paraId="75A40246" w14:textId="77777777" w:rsidR="00C967BF" w:rsidRDefault="00C967BF" w:rsidP="000C29CA">
      <w:pPr>
        <w:rPr>
          <w:rFonts w:ascii="Times" w:eastAsia="Times New Roman" w:hAnsi="Times" w:cs="Times New Roman"/>
          <w:sz w:val="20"/>
          <w:szCs w:val="20"/>
        </w:rPr>
      </w:pPr>
      <w:proofErr w:type="spellStart"/>
      <w:r w:rsidRPr="00C967BF">
        <w:rPr>
          <w:rFonts w:ascii="Times" w:eastAsia="Times New Roman" w:hAnsi="Times" w:cs="Times New Roman"/>
          <w:sz w:val="20"/>
          <w:szCs w:val="20"/>
        </w:rPr>
        <w:t>a.Schéma</w:t>
      </w:r>
      <w:proofErr w:type="spellEnd"/>
      <w:r w:rsidRPr="00C967BF">
        <w:rPr>
          <w:rFonts w:ascii="Times" w:eastAsia="Times New Roman" w:hAnsi="Times" w:cs="Times New Roman"/>
          <w:sz w:val="20"/>
          <w:szCs w:val="20"/>
        </w:rPr>
        <w:t xml:space="preserve"> de principe de la séparatrice</w:t>
      </w:r>
    </w:p>
    <w:p w14:paraId="2FF824FA" w14:textId="77777777" w:rsidR="00C967BF" w:rsidRDefault="00C967BF" w:rsidP="000C29CA">
      <w:pPr>
        <w:rPr>
          <w:rFonts w:ascii="Times" w:eastAsia="Times New Roman" w:hAnsi="Times" w:cs="Times New Roman"/>
          <w:sz w:val="20"/>
          <w:szCs w:val="20"/>
        </w:rPr>
      </w:pPr>
      <w:proofErr w:type="spellStart"/>
      <w:r w:rsidRPr="00C967BF">
        <w:rPr>
          <w:rFonts w:ascii="Times" w:eastAsia="Times New Roman" w:hAnsi="Times" w:cs="Times New Roman"/>
          <w:sz w:val="20"/>
          <w:szCs w:val="20"/>
        </w:rPr>
        <w:t>b.Le</w:t>
      </w:r>
      <w:proofErr w:type="spellEnd"/>
      <w:r w:rsidRPr="00C967BF">
        <w:rPr>
          <w:rFonts w:ascii="Times" w:eastAsia="Times New Roman" w:hAnsi="Times" w:cs="Times New Roman"/>
          <w:sz w:val="20"/>
          <w:szCs w:val="20"/>
        </w:rPr>
        <w:t xml:space="preserve"> déphasage induit par le verre dépend de</w:t>
      </w:r>
      <w:r>
        <w:rPr>
          <w:rFonts w:ascii="Times" w:eastAsia="Times New Roman" w:hAnsi="Times" w:cs="Times New Roman"/>
          <w:sz w:val="20"/>
          <w:szCs w:val="20"/>
        </w:rPr>
        <w:t xml:space="preserve"> l'indice optique et donc de </w:t>
      </w:r>
      <w:r w:rsidRPr="00C967BF">
        <w:rPr>
          <w:rFonts w:ascii="Times" w:eastAsia="Times New Roman" w:hAnsi="Times" w:cs="Times New Roman"/>
          <w:sz w:val="20"/>
          <w:szCs w:val="20"/>
        </w:rPr>
        <w:t xml:space="preserve"> la longueur d’onde et de l’angle d’incidence. Ça</w:t>
      </w:r>
      <w:r>
        <w:rPr>
          <w:rFonts w:ascii="Times" w:eastAsia="Times New Roman" w:hAnsi="Times" w:cs="Times New Roman"/>
          <w:sz w:val="20"/>
          <w:szCs w:val="20"/>
        </w:rPr>
        <w:t xml:space="preserve"> </w:t>
      </w:r>
      <w:r w:rsidRPr="00C967BF">
        <w:rPr>
          <w:rFonts w:ascii="Times" w:eastAsia="Times New Roman" w:hAnsi="Times" w:cs="Times New Roman"/>
          <w:sz w:val="20"/>
          <w:szCs w:val="20"/>
        </w:rPr>
        <w:t>pose problème</w:t>
      </w:r>
      <w:r>
        <w:rPr>
          <w:rFonts w:ascii="Times" w:eastAsia="Times New Roman" w:hAnsi="Times" w:cs="Times New Roman"/>
          <w:sz w:val="20"/>
          <w:szCs w:val="20"/>
        </w:rPr>
        <w:t>, surtout en lumière polychromatique</w:t>
      </w:r>
    </w:p>
    <w:p w14:paraId="5DAF53E0" w14:textId="77777777" w:rsidR="00C967BF" w:rsidRDefault="00C967BF" w:rsidP="000C29CA">
      <w:pPr>
        <w:rPr>
          <w:rFonts w:ascii="Times" w:eastAsia="Times New Roman" w:hAnsi="Times" w:cs="Times New Roman"/>
          <w:sz w:val="20"/>
          <w:szCs w:val="20"/>
        </w:rPr>
      </w:pPr>
    </w:p>
    <w:p w14:paraId="2A319609" w14:textId="77777777" w:rsidR="00497A52" w:rsidRPr="00497A52" w:rsidRDefault="00C967BF" w:rsidP="000C29CA">
      <w:pPr>
        <w:rPr>
          <w:rFonts w:ascii="Times" w:eastAsia="Times New Roman" w:hAnsi="Times" w:cs="Times New Roman"/>
          <w:b/>
          <w:sz w:val="20"/>
          <w:szCs w:val="20"/>
        </w:rPr>
      </w:pPr>
      <w:r w:rsidRPr="00497A52">
        <w:rPr>
          <w:rFonts w:ascii="Times" w:eastAsia="Times New Roman" w:hAnsi="Times" w:cs="Times New Roman"/>
          <w:b/>
          <w:sz w:val="20"/>
          <w:szCs w:val="20"/>
        </w:rPr>
        <w:t>.2.Comment expérimentalement s’assure-t-on</w:t>
      </w:r>
      <w:r w:rsidR="00497A52" w:rsidRPr="00497A52">
        <w:rPr>
          <w:rFonts w:ascii="Times" w:eastAsia="Times New Roman" w:hAnsi="Times" w:cs="Times New Roman"/>
          <w:b/>
          <w:sz w:val="20"/>
          <w:szCs w:val="20"/>
        </w:rPr>
        <w:t xml:space="preserve"> </w:t>
      </w:r>
      <w:r w:rsidRPr="00497A52">
        <w:rPr>
          <w:rFonts w:ascii="Times" w:eastAsia="Times New Roman" w:hAnsi="Times" w:cs="Times New Roman"/>
          <w:b/>
          <w:sz w:val="20"/>
          <w:szCs w:val="20"/>
        </w:rPr>
        <w:t>que la compensatrice et la lame semi-réfléchissante sont parallèles?</w:t>
      </w:r>
    </w:p>
    <w:p w14:paraId="4B55B30E" w14:textId="77777777" w:rsidR="00497A52" w:rsidRDefault="00497A52" w:rsidP="000C29CA">
      <w:pPr>
        <w:rPr>
          <w:rFonts w:ascii="Times" w:eastAsia="Times New Roman" w:hAnsi="Times" w:cs="Times New Roman"/>
          <w:sz w:val="20"/>
          <w:szCs w:val="20"/>
        </w:rPr>
      </w:pPr>
    </w:p>
    <w:p w14:paraId="31C30D7C" w14:textId="77777777" w:rsidR="001A6253" w:rsidRDefault="001A6253" w:rsidP="000C29CA">
      <w:pPr>
        <w:rPr>
          <w:rFonts w:ascii="Times" w:eastAsia="Times New Roman" w:hAnsi="Times" w:cs="Times New Roman"/>
          <w:sz w:val="20"/>
          <w:szCs w:val="20"/>
        </w:rPr>
      </w:pPr>
      <w:r>
        <w:rPr>
          <w:rFonts w:ascii="Times" w:eastAsia="Times New Roman" w:hAnsi="Times" w:cs="Times New Roman"/>
          <w:sz w:val="20"/>
          <w:szCs w:val="20"/>
        </w:rPr>
        <w:t xml:space="preserve">T'envoies un laser sur la lame et tu essayes que les tâches coïncident. </w:t>
      </w:r>
    </w:p>
    <w:p w14:paraId="22E90904" w14:textId="77777777" w:rsidR="001A6253" w:rsidRDefault="001A6253" w:rsidP="000C29CA">
      <w:pPr>
        <w:rPr>
          <w:rFonts w:ascii="Times" w:eastAsia="Times New Roman" w:hAnsi="Times" w:cs="Times New Roman"/>
          <w:sz w:val="20"/>
          <w:szCs w:val="20"/>
        </w:rPr>
      </w:pPr>
    </w:p>
    <w:p w14:paraId="610BB66B" w14:textId="77777777" w:rsidR="00497A52" w:rsidRDefault="00C967BF" w:rsidP="000C29CA">
      <w:pPr>
        <w:rPr>
          <w:rFonts w:ascii="Times" w:eastAsia="Times New Roman" w:hAnsi="Times" w:cs="Times New Roman"/>
          <w:b/>
          <w:sz w:val="20"/>
          <w:szCs w:val="20"/>
        </w:rPr>
      </w:pPr>
      <w:r w:rsidRPr="00497A52">
        <w:rPr>
          <w:rFonts w:ascii="Times" w:eastAsia="Times New Roman" w:hAnsi="Times" w:cs="Times New Roman"/>
          <w:b/>
          <w:sz w:val="20"/>
          <w:szCs w:val="20"/>
        </w:rPr>
        <w:t>4.</w:t>
      </w:r>
      <w:r w:rsidR="00497A52">
        <w:rPr>
          <w:rFonts w:ascii="Times" w:eastAsia="Times New Roman" w:hAnsi="Times" w:cs="Times New Roman"/>
          <w:b/>
          <w:sz w:val="20"/>
          <w:szCs w:val="20"/>
        </w:rPr>
        <w:t xml:space="preserve"> </w:t>
      </w:r>
      <w:r w:rsidRPr="00497A52">
        <w:rPr>
          <w:rFonts w:ascii="Times" w:eastAsia="Times New Roman" w:hAnsi="Times" w:cs="Times New Roman"/>
          <w:b/>
          <w:sz w:val="20"/>
          <w:szCs w:val="20"/>
        </w:rPr>
        <w:t>Si vous deviez aligner rapidement les 2 miroirs pour régler le contact au optique. Comment feriez-vous?</w:t>
      </w:r>
    </w:p>
    <w:p w14:paraId="19620A27" w14:textId="77777777" w:rsidR="001A6253" w:rsidRDefault="001A6253" w:rsidP="000C29CA">
      <w:pPr>
        <w:rPr>
          <w:rFonts w:ascii="Times" w:eastAsia="Times New Roman" w:hAnsi="Times" w:cs="Times New Roman"/>
          <w:b/>
          <w:sz w:val="20"/>
          <w:szCs w:val="20"/>
        </w:rPr>
      </w:pPr>
    </w:p>
    <w:p w14:paraId="612C477E" w14:textId="77777777" w:rsidR="001A6253" w:rsidRPr="001A6253" w:rsidRDefault="001A6253" w:rsidP="000C29CA">
      <w:pPr>
        <w:rPr>
          <w:rFonts w:ascii="Times" w:eastAsia="Times New Roman" w:hAnsi="Times" w:cs="Times New Roman"/>
          <w:sz w:val="20"/>
          <w:szCs w:val="20"/>
        </w:rPr>
      </w:pPr>
      <w:r w:rsidRPr="001A6253">
        <w:rPr>
          <w:rFonts w:ascii="Times" w:eastAsia="Times New Roman" w:hAnsi="Times" w:cs="Times New Roman"/>
          <w:sz w:val="20"/>
          <w:szCs w:val="20"/>
        </w:rPr>
        <w:t xml:space="preserve">On utilise un laser, c'est rapide. </w:t>
      </w:r>
      <w:r>
        <w:rPr>
          <w:rFonts w:ascii="Times" w:eastAsia="Times New Roman" w:hAnsi="Times" w:cs="Times New Roman"/>
          <w:sz w:val="20"/>
          <w:szCs w:val="20"/>
        </w:rPr>
        <w:t xml:space="preserve">Tu mets une grosse lentille divergente à l'entrée de ton Michelson, comme ça il y a </w:t>
      </w:r>
      <w:proofErr w:type="spellStart"/>
      <w:r>
        <w:rPr>
          <w:rFonts w:ascii="Times" w:eastAsia="Times New Roman" w:hAnsi="Times" w:cs="Times New Roman"/>
          <w:sz w:val="20"/>
          <w:szCs w:val="20"/>
        </w:rPr>
        <w:t>bcp</w:t>
      </w:r>
      <w:proofErr w:type="spellEnd"/>
      <w:r>
        <w:rPr>
          <w:rFonts w:ascii="Times" w:eastAsia="Times New Roman" w:hAnsi="Times" w:cs="Times New Roman"/>
          <w:sz w:val="20"/>
          <w:szCs w:val="20"/>
        </w:rPr>
        <w:t xml:space="preserve"> d'incidences (grosse tache sur l'écran) et tu chariotes pour que les anneaux rentrent dedans ainsi e diminue. </w:t>
      </w:r>
    </w:p>
    <w:p w14:paraId="7ABF97FE" w14:textId="77777777" w:rsidR="001A6253" w:rsidRPr="00497A52" w:rsidRDefault="001A6253" w:rsidP="000C29CA">
      <w:pPr>
        <w:rPr>
          <w:rFonts w:ascii="Times" w:eastAsia="Times New Roman" w:hAnsi="Times" w:cs="Times New Roman"/>
          <w:b/>
          <w:sz w:val="20"/>
          <w:szCs w:val="20"/>
        </w:rPr>
      </w:pPr>
    </w:p>
    <w:p w14:paraId="2336E8B5" w14:textId="77777777" w:rsidR="001A6253" w:rsidRPr="001A6253" w:rsidRDefault="00C967BF" w:rsidP="000C29CA">
      <w:pPr>
        <w:rPr>
          <w:rFonts w:ascii="Times" w:eastAsia="Times New Roman" w:hAnsi="Times" w:cs="Times New Roman"/>
          <w:b/>
          <w:sz w:val="20"/>
          <w:szCs w:val="20"/>
        </w:rPr>
      </w:pPr>
      <w:r w:rsidRPr="001A6253">
        <w:rPr>
          <w:rFonts w:ascii="Times" w:eastAsia="Times New Roman" w:hAnsi="Times" w:cs="Times New Roman"/>
          <w:b/>
          <w:sz w:val="20"/>
          <w:szCs w:val="20"/>
        </w:rPr>
        <w:t>6.</w:t>
      </w:r>
      <w:r w:rsidR="00FC2745">
        <w:rPr>
          <w:rFonts w:ascii="Times" w:eastAsia="Times New Roman" w:hAnsi="Times" w:cs="Times New Roman"/>
          <w:b/>
          <w:sz w:val="20"/>
          <w:szCs w:val="20"/>
        </w:rPr>
        <w:t xml:space="preserve"> </w:t>
      </w:r>
      <w:r w:rsidRPr="001A6253">
        <w:rPr>
          <w:rFonts w:ascii="Times" w:eastAsia="Times New Roman" w:hAnsi="Times" w:cs="Times New Roman"/>
          <w:b/>
          <w:sz w:val="20"/>
          <w:szCs w:val="20"/>
        </w:rPr>
        <w:t>Vous avez dit que les élèves pourraient expérimentalement s’intéresser au doublet du sodium ou du doublet du mercure. Selon vous, ils devraient faire lequel préférentiellement</w:t>
      </w:r>
      <w:r w:rsidR="00497A52" w:rsidRPr="001A6253">
        <w:rPr>
          <w:rFonts w:ascii="Times" w:eastAsia="Times New Roman" w:hAnsi="Times" w:cs="Times New Roman"/>
          <w:b/>
          <w:sz w:val="20"/>
          <w:szCs w:val="20"/>
        </w:rPr>
        <w:t xml:space="preserve"> </w:t>
      </w:r>
      <w:r w:rsidRPr="001A6253">
        <w:rPr>
          <w:rFonts w:ascii="Times" w:eastAsia="Times New Roman" w:hAnsi="Times" w:cs="Times New Roman"/>
          <w:b/>
          <w:sz w:val="20"/>
          <w:szCs w:val="20"/>
        </w:rPr>
        <w:t>(discuter rapidité de la manip vs meilleure réso</w:t>
      </w:r>
      <w:r w:rsidR="001A6253">
        <w:rPr>
          <w:rFonts w:ascii="Times" w:eastAsia="Times New Roman" w:hAnsi="Times" w:cs="Times New Roman"/>
          <w:b/>
          <w:sz w:val="20"/>
          <w:szCs w:val="20"/>
        </w:rPr>
        <w:t>lution l</w:t>
      </w:r>
      <w:r w:rsidRPr="001A6253">
        <w:rPr>
          <w:rFonts w:ascii="Times" w:eastAsia="Times New Roman" w:hAnsi="Times" w:cs="Times New Roman"/>
          <w:b/>
          <w:sz w:val="20"/>
          <w:szCs w:val="20"/>
        </w:rPr>
        <w:t>imite obtenue)?</w:t>
      </w:r>
    </w:p>
    <w:p w14:paraId="0C8A1DEE" w14:textId="77777777" w:rsidR="001A6253" w:rsidRDefault="001A6253" w:rsidP="000C29CA">
      <w:pPr>
        <w:rPr>
          <w:rFonts w:ascii="Times" w:eastAsia="Times New Roman" w:hAnsi="Times" w:cs="Times New Roman"/>
          <w:sz w:val="20"/>
          <w:szCs w:val="20"/>
        </w:rPr>
      </w:pPr>
    </w:p>
    <w:p w14:paraId="29AAF374" w14:textId="77777777" w:rsidR="001A6253" w:rsidRDefault="001A6253" w:rsidP="000C29CA">
      <w:pPr>
        <w:rPr>
          <w:rFonts w:ascii="Times" w:eastAsia="Times New Roman" w:hAnsi="Times" w:cs="Times New Roman"/>
          <w:sz w:val="20"/>
          <w:szCs w:val="20"/>
        </w:rPr>
      </w:pPr>
      <w:r>
        <w:rPr>
          <w:rFonts w:ascii="Times" w:eastAsia="Times New Roman" w:hAnsi="Times" w:cs="Times New Roman"/>
          <w:sz w:val="20"/>
          <w:szCs w:val="20"/>
        </w:rPr>
        <w:t xml:space="preserve">∆lambda Sodium &lt; ∆lambda Mercure donc il faudra plus charioter pour le Sodium afin d'avoir </w:t>
      </w:r>
      <w:r w:rsidR="00FC2745">
        <w:rPr>
          <w:rFonts w:ascii="Times" w:eastAsia="Times New Roman" w:hAnsi="Times" w:cs="Times New Roman"/>
          <w:sz w:val="20"/>
          <w:szCs w:val="20"/>
        </w:rPr>
        <w:t>annulation</w:t>
      </w:r>
      <w:r>
        <w:rPr>
          <w:rFonts w:ascii="Times" w:eastAsia="Times New Roman" w:hAnsi="Times" w:cs="Times New Roman"/>
          <w:sz w:val="20"/>
          <w:szCs w:val="20"/>
        </w:rPr>
        <w:t xml:space="preserve"> du contraste, on aura donc meilleure précision.</w:t>
      </w:r>
    </w:p>
    <w:p w14:paraId="1E4A6144" w14:textId="77777777" w:rsidR="001A6253" w:rsidRDefault="001A6253" w:rsidP="000C29CA">
      <w:pPr>
        <w:rPr>
          <w:rFonts w:ascii="Times" w:eastAsia="Times New Roman" w:hAnsi="Times" w:cs="Times New Roman"/>
          <w:sz w:val="20"/>
          <w:szCs w:val="20"/>
        </w:rPr>
      </w:pPr>
    </w:p>
    <w:p w14:paraId="2682230E" w14:textId="77777777" w:rsidR="001A6253" w:rsidRDefault="001A6253" w:rsidP="000C29CA">
      <w:pPr>
        <w:rPr>
          <w:rFonts w:ascii="Times" w:eastAsia="Times New Roman" w:hAnsi="Times" w:cs="Times New Roman"/>
          <w:sz w:val="20"/>
          <w:szCs w:val="20"/>
        </w:rPr>
      </w:pPr>
    </w:p>
    <w:p w14:paraId="69879026" w14:textId="77777777" w:rsidR="001A6253" w:rsidRPr="001A6253" w:rsidRDefault="001A6253" w:rsidP="000C29CA">
      <w:pPr>
        <w:rPr>
          <w:rFonts w:ascii="Times" w:eastAsia="Times New Roman" w:hAnsi="Times" w:cs="Times New Roman"/>
          <w:b/>
          <w:sz w:val="20"/>
          <w:szCs w:val="20"/>
        </w:rPr>
      </w:pPr>
      <w:r w:rsidRPr="001A6253">
        <w:rPr>
          <w:rFonts w:ascii="Times" w:eastAsia="Times New Roman" w:hAnsi="Times" w:cs="Times New Roman"/>
          <w:b/>
          <w:sz w:val="20"/>
          <w:szCs w:val="20"/>
        </w:rPr>
        <w:t>7. Vous</w:t>
      </w:r>
      <w:r w:rsidR="00C967BF" w:rsidRPr="001A6253">
        <w:rPr>
          <w:rFonts w:ascii="Times" w:eastAsia="Times New Roman" w:hAnsi="Times" w:cs="Times New Roman"/>
          <w:b/>
          <w:sz w:val="20"/>
          <w:szCs w:val="20"/>
        </w:rPr>
        <w:t xml:space="preserve"> avez parlé de l’application spectroscopique du Michelson. Pourriez-vous parler</w:t>
      </w:r>
      <w:r w:rsidRPr="001A6253">
        <w:rPr>
          <w:rFonts w:ascii="Times" w:eastAsia="Times New Roman" w:hAnsi="Times" w:cs="Times New Roman"/>
          <w:b/>
          <w:sz w:val="20"/>
          <w:szCs w:val="20"/>
        </w:rPr>
        <w:t xml:space="preserve"> </w:t>
      </w:r>
      <w:r w:rsidR="00C967BF" w:rsidRPr="001A6253">
        <w:rPr>
          <w:rFonts w:ascii="Times" w:eastAsia="Times New Roman" w:hAnsi="Times" w:cs="Times New Roman"/>
          <w:b/>
          <w:sz w:val="20"/>
          <w:szCs w:val="20"/>
        </w:rPr>
        <w:t xml:space="preserve">d’une autre </w:t>
      </w:r>
      <w:r w:rsidRPr="001A6253">
        <w:rPr>
          <w:rFonts w:ascii="Times" w:eastAsia="Times New Roman" w:hAnsi="Times" w:cs="Times New Roman"/>
          <w:b/>
          <w:sz w:val="20"/>
          <w:szCs w:val="20"/>
        </w:rPr>
        <w:t>application, comme par exemple l</w:t>
      </w:r>
      <w:r w:rsidR="00C967BF" w:rsidRPr="001A6253">
        <w:rPr>
          <w:rFonts w:ascii="Times" w:eastAsia="Times New Roman" w:hAnsi="Times" w:cs="Times New Roman"/>
          <w:b/>
          <w:sz w:val="20"/>
          <w:szCs w:val="20"/>
        </w:rPr>
        <w:t>a spectroscopie par transformée de Fourrier?</w:t>
      </w:r>
    </w:p>
    <w:p w14:paraId="10B1E743" w14:textId="77777777" w:rsidR="001A6253" w:rsidRDefault="001A6253" w:rsidP="000C29CA">
      <w:pPr>
        <w:rPr>
          <w:rFonts w:ascii="Times" w:eastAsia="Times New Roman" w:hAnsi="Times" w:cs="Times New Roman"/>
          <w:sz w:val="20"/>
          <w:szCs w:val="20"/>
        </w:rPr>
      </w:pPr>
    </w:p>
    <w:p w14:paraId="1401A692" w14:textId="77777777" w:rsidR="001A6253" w:rsidRDefault="001A6253" w:rsidP="000C29CA">
      <w:pPr>
        <w:rPr>
          <w:rFonts w:ascii="Times" w:eastAsia="Times New Roman" w:hAnsi="Times" w:cs="Times New Roman"/>
          <w:sz w:val="20"/>
          <w:szCs w:val="20"/>
        </w:rPr>
      </w:pPr>
      <w:r>
        <w:rPr>
          <w:rFonts w:ascii="Times" w:eastAsia="Times New Roman" w:hAnsi="Times" w:cs="Times New Roman"/>
          <w:sz w:val="20"/>
          <w:szCs w:val="20"/>
        </w:rPr>
        <w:t xml:space="preserve">T'envoies une lumière assez large </w:t>
      </w:r>
      <w:proofErr w:type="spellStart"/>
      <w:r>
        <w:rPr>
          <w:rFonts w:ascii="Times" w:eastAsia="Times New Roman" w:hAnsi="Times" w:cs="Times New Roman"/>
          <w:sz w:val="20"/>
          <w:szCs w:val="20"/>
        </w:rPr>
        <w:t>spectralement</w:t>
      </w:r>
      <w:proofErr w:type="spellEnd"/>
      <w:r>
        <w:rPr>
          <w:rFonts w:ascii="Times" w:eastAsia="Times New Roman" w:hAnsi="Times" w:cs="Times New Roman"/>
          <w:sz w:val="20"/>
          <w:szCs w:val="20"/>
        </w:rPr>
        <w:t xml:space="preserve"> sur un objet de phase</w:t>
      </w:r>
      <w:r w:rsidR="00FC2745">
        <w:rPr>
          <w:rFonts w:ascii="Times" w:eastAsia="Times New Roman" w:hAnsi="Times" w:cs="Times New Roman"/>
          <w:sz w:val="20"/>
          <w:szCs w:val="20"/>
        </w:rPr>
        <w:t>, par exemple tu mets un gaz atmosphérique sur le chemin de la lumière</w:t>
      </w:r>
      <w:r>
        <w:rPr>
          <w:rFonts w:ascii="Times" w:eastAsia="Times New Roman" w:hAnsi="Times" w:cs="Times New Roman"/>
          <w:sz w:val="20"/>
          <w:szCs w:val="20"/>
        </w:rPr>
        <w:t>. On enregistre l'</w:t>
      </w:r>
      <w:proofErr w:type="spellStart"/>
      <w:r>
        <w:rPr>
          <w:rFonts w:ascii="Times" w:eastAsia="Times New Roman" w:hAnsi="Times" w:cs="Times New Roman"/>
          <w:sz w:val="20"/>
          <w:szCs w:val="20"/>
        </w:rPr>
        <w:t>interférograme</w:t>
      </w:r>
      <w:proofErr w:type="spellEnd"/>
      <w:r>
        <w:rPr>
          <w:rFonts w:ascii="Times" w:eastAsia="Times New Roman" w:hAnsi="Times" w:cs="Times New Roman"/>
          <w:sz w:val="20"/>
          <w:szCs w:val="20"/>
        </w:rPr>
        <w:t xml:space="preserve"> pour différentes configurations du miroir. Un moteur fait bouger e. </w:t>
      </w:r>
      <w:r w:rsidR="00FC2745">
        <w:rPr>
          <w:rFonts w:ascii="Times" w:eastAsia="Times New Roman" w:hAnsi="Times" w:cs="Times New Roman"/>
          <w:sz w:val="20"/>
          <w:szCs w:val="20"/>
        </w:rPr>
        <w:t>et on reconstruit le spectre par FFT (</w:t>
      </w:r>
      <w:proofErr w:type="spellStart"/>
      <w:r w:rsidR="00FC2745">
        <w:rPr>
          <w:rFonts w:ascii="Times" w:eastAsia="Times New Roman" w:hAnsi="Times" w:cs="Times New Roman"/>
          <w:sz w:val="20"/>
          <w:szCs w:val="20"/>
        </w:rPr>
        <w:t>cf</w:t>
      </w:r>
      <w:proofErr w:type="spellEnd"/>
      <w:r w:rsidR="00FC2745">
        <w:rPr>
          <w:rFonts w:ascii="Times" w:eastAsia="Times New Roman" w:hAnsi="Times" w:cs="Times New Roman"/>
          <w:sz w:val="20"/>
          <w:szCs w:val="20"/>
        </w:rPr>
        <w:t xml:space="preserve"> Note profs.)</w:t>
      </w:r>
    </w:p>
    <w:p w14:paraId="1E5FEF7B" w14:textId="77777777" w:rsidR="001A6253" w:rsidRDefault="001A6253" w:rsidP="000C29CA">
      <w:pPr>
        <w:rPr>
          <w:rFonts w:ascii="Times" w:eastAsia="Times New Roman" w:hAnsi="Times" w:cs="Times New Roman"/>
          <w:sz w:val="20"/>
          <w:szCs w:val="20"/>
        </w:rPr>
      </w:pPr>
    </w:p>
    <w:p w14:paraId="6172FD40" w14:textId="77777777" w:rsidR="001A6253" w:rsidRDefault="001A6253" w:rsidP="000C29CA">
      <w:pPr>
        <w:rPr>
          <w:rFonts w:ascii="Times" w:eastAsia="Times New Roman" w:hAnsi="Times" w:cs="Times New Roman"/>
          <w:sz w:val="20"/>
          <w:szCs w:val="20"/>
        </w:rPr>
      </w:pPr>
    </w:p>
    <w:p w14:paraId="136A699A" w14:textId="77777777" w:rsidR="00C967BF" w:rsidRPr="00FC2745" w:rsidRDefault="00C967BF" w:rsidP="000C29CA">
      <w:pPr>
        <w:rPr>
          <w:rFonts w:ascii="Times" w:eastAsia="Times New Roman" w:hAnsi="Times" w:cs="Times New Roman"/>
          <w:b/>
          <w:sz w:val="20"/>
          <w:szCs w:val="20"/>
        </w:rPr>
      </w:pPr>
      <w:r w:rsidRPr="00FC2745">
        <w:rPr>
          <w:rFonts w:ascii="Times" w:eastAsia="Times New Roman" w:hAnsi="Times" w:cs="Times New Roman"/>
          <w:b/>
          <w:sz w:val="20"/>
          <w:szCs w:val="20"/>
        </w:rPr>
        <w:t>8.</w:t>
      </w:r>
      <w:r w:rsidR="00FC2745">
        <w:rPr>
          <w:rFonts w:ascii="Times" w:eastAsia="Times New Roman" w:hAnsi="Times" w:cs="Times New Roman"/>
          <w:b/>
          <w:sz w:val="20"/>
          <w:szCs w:val="20"/>
        </w:rPr>
        <w:t xml:space="preserve"> </w:t>
      </w:r>
      <w:r w:rsidRPr="00FC2745">
        <w:rPr>
          <w:rFonts w:ascii="Times" w:eastAsia="Times New Roman" w:hAnsi="Times" w:cs="Times New Roman"/>
          <w:b/>
          <w:sz w:val="20"/>
          <w:szCs w:val="20"/>
        </w:rPr>
        <w:t>Comment illustrer la cohérence spatiale</w:t>
      </w:r>
      <w:r w:rsidR="001A6253" w:rsidRPr="00FC2745">
        <w:rPr>
          <w:rFonts w:ascii="Times" w:eastAsia="Times New Roman" w:hAnsi="Times" w:cs="Times New Roman"/>
          <w:b/>
          <w:sz w:val="20"/>
          <w:szCs w:val="20"/>
        </w:rPr>
        <w:t xml:space="preserve"> </w:t>
      </w:r>
      <w:r w:rsidRPr="00FC2745">
        <w:rPr>
          <w:rFonts w:ascii="Times" w:eastAsia="Times New Roman" w:hAnsi="Times" w:cs="Times New Roman"/>
          <w:b/>
          <w:sz w:val="20"/>
          <w:szCs w:val="20"/>
        </w:rPr>
        <w:t>expérimentalement en cours ? Si vous vouliez le faire avec un interféromètre de Michelson?</w:t>
      </w:r>
    </w:p>
    <w:p w14:paraId="7461FB41" w14:textId="77777777" w:rsidR="001A6253" w:rsidRDefault="001A6253" w:rsidP="000C29CA">
      <w:pPr>
        <w:rPr>
          <w:rFonts w:ascii="Times" w:eastAsia="Times New Roman" w:hAnsi="Symbol" w:cs="Times New Roman"/>
          <w:sz w:val="20"/>
          <w:szCs w:val="20"/>
        </w:rPr>
      </w:pPr>
    </w:p>
    <w:p w14:paraId="6DF0E34C" w14:textId="77777777" w:rsidR="00FC2745" w:rsidRDefault="00C967BF" w:rsidP="000C29CA">
      <w:pPr>
        <w:rPr>
          <w:rFonts w:ascii="Times" w:eastAsia="Times New Roman" w:hAnsi="Times" w:cs="Times New Roman"/>
          <w:sz w:val="20"/>
          <w:szCs w:val="20"/>
        </w:rPr>
      </w:pPr>
      <w:r w:rsidRPr="00C967BF">
        <w:rPr>
          <w:rFonts w:ascii="Times" w:eastAsia="Times New Roman" w:hAnsi="Times" w:cs="Times New Roman"/>
          <w:sz w:val="20"/>
          <w:szCs w:val="20"/>
        </w:rPr>
        <w:t xml:space="preserve">Pour vous guider, vous avez parlé de la localisation des franges, elle se fait dans quelles </w:t>
      </w:r>
      <w:proofErr w:type="spellStart"/>
      <w:r w:rsidRPr="00C967BF">
        <w:rPr>
          <w:rFonts w:ascii="Times" w:eastAsia="Times New Roman" w:hAnsi="Times" w:cs="Times New Roman"/>
          <w:sz w:val="20"/>
          <w:szCs w:val="20"/>
        </w:rPr>
        <w:t>conditions</w:t>
      </w:r>
      <w:proofErr w:type="gramStart"/>
      <w:r w:rsidRPr="00C967BF">
        <w:rPr>
          <w:rFonts w:ascii="Times" w:eastAsia="Times New Roman" w:hAnsi="Times" w:cs="Times New Roman"/>
          <w:sz w:val="20"/>
          <w:szCs w:val="20"/>
        </w:rPr>
        <w:t>?a.Source</w:t>
      </w:r>
      <w:proofErr w:type="spellEnd"/>
      <w:proofErr w:type="gramEnd"/>
      <w:r w:rsidRPr="00C967BF">
        <w:rPr>
          <w:rFonts w:ascii="Times" w:eastAsia="Times New Roman" w:hAnsi="Times" w:cs="Times New Roman"/>
          <w:sz w:val="20"/>
          <w:szCs w:val="20"/>
        </w:rPr>
        <w:t xml:space="preserve"> étendue</w:t>
      </w:r>
    </w:p>
    <w:p w14:paraId="4D4CD006" w14:textId="77777777" w:rsidR="00FC2745" w:rsidRDefault="00FC2745" w:rsidP="000C29CA">
      <w:pPr>
        <w:rPr>
          <w:rFonts w:ascii="Times" w:eastAsia="Times New Roman" w:hAnsi="Times" w:cs="Times New Roman"/>
          <w:sz w:val="20"/>
          <w:szCs w:val="20"/>
        </w:rPr>
      </w:pPr>
    </w:p>
    <w:p w14:paraId="16D541EF" w14:textId="77777777" w:rsidR="00FC2745" w:rsidRPr="00FC2745" w:rsidRDefault="00C967BF" w:rsidP="000C29CA">
      <w:pPr>
        <w:rPr>
          <w:rFonts w:ascii="Times" w:eastAsia="Times New Roman" w:hAnsi="Times" w:cs="Times New Roman"/>
          <w:b/>
          <w:sz w:val="20"/>
          <w:szCs w:val="20"/>
        </w:rPr>
      </w:pPr>
      <w:r w:rsidRPr="00FC2745">
        <w:rPr>
          <w:rFonts w:ascii="Times" w:eastAsia="Times New Roman" w:hAnsi="Times" w:cs="Times New Roman"/>
          <w:b/>
          <w:sz w:val="20"/>
          <w:szCs w:val="20"/>
        </w:rPr>
        <w:t>10.</w:t>
      </w:r>
      <w:r w:rsidR="00FC2745">
        <w:rPr>
          <w:rFonts w:ascii="Times" w:eastAsia="Times New Roman" w:hAnsi="Times" w:cs="Times New Roman"/>
          <w:b/>
          <w:sz w:val="20"/>
          <w:szCs w:val="20"/>
        </w:rPr>
        <w:t xml:space="preserve"> </w:t>
      </w:r>
      <w:r w:rsidRPr="00FC2745">
        <w:rPr>
          <w:rFonts w:ascii="Times" w:eastAsia="Times New Roman" w:hAnsi="Times" w:cs="Times New Roman"/>
          <w:b/>
          <w:sz w:val="20"/>
          <w:szCs w:val="20"/>
        </w:rPr>
        <w:t>Pouvez-vous citer</w:t>
      </w:r>
      <w:r w:rsidR="00FC2745" w:rsidRPr="00FC2745">
        <w:rPr>
          <w:rFonts w:ascii="Times" w:eastAsia="Times New Roman" w:hAnsi="Times" w:cs="Times New Roman"/>
          <w:b/>
          <w:sz w:val="20"/>
          <w:szCs w:val="20"/>
        </w:rPr>
        <w:t xml:space="preserve"> </w:t>
      </w:r>
      <w:r w:rsidRPr="00FC2745">
        <w:rPr>
          <w:rFonts w:ascii="Times" w:eastAsia="Times New Roman" w:hAnsi="Times" w:cs="Times New Roman"/>
          <w:b/>
          <w:sz w:val="20"/>
          <w:szCs w:val="20"/>
        </w:rPr>
        <w:t>une application de l’interféromètre de Michelson qui a fait la Une récemment.</w:t>
      </w:r>
    </w:p>
    <w:p w14:paraId="0E4F39CE" w14:textId="77777777" w:rsidR="00FC2745" w:rsidRDefault="00C967BF" w:rsidP="000C29CA">
      <w:pPr>
        <w:rPr>
          <w:rFonts w:ascii="Times" w:eastAsia="Times New Roman" w:hAnsi="Times" w:cs="Times New Roman"/>
          <w:sz w:val="20"/>
          <w:szCs w:val="20"/>
        </w:rPr>
      </w:pPr>
      <w:proofErr w:type="spellStart"/>
      <w:r w:rsidRPr="00C967BF">
        <w:rPr>
          <w:rFonts w:ascii="Times" w:eastAsia="Times New Roman" w:hAnsi="Times" w:cs="Times New Roman"/>
          <w:sz w:val="20"/>
          <w:szCs w:val="20"/>
        </w:rPr>
        <w:t>a.Ligo</w:t>
      </w:r>
      <w:proofErr w:type="spellEnd"/>
      <w:r w:rsidRPr="00C967BF">
        <w:rPr>
          <w:rFonts w:ascii="Times" w:eastAsia="Times New Roman" w:hAnsi="Times" w:cs="Times New Roman"/>
          <w:sz w:val="20"/>
          <w:szCs w:val="20"/>
        </w:rPr>
        <w:t xml:space="preserve"> </w:t>
      </w:r>
      <w:proofErr w:type="spellStart"/>
      <w:r w:rsidRPr="00C967BF">
        <w:rPr>
          <w:rFonts w:ascii="Times" w:eastAsia="Times New Roman" w:hAnsi="Times" w:cs="Times New Roman"/>
          <w:sz w:val="20"/>
          <w:szCs w:val="20"/>
        </w:rPr>
        <w:t>Virgo</w:t>
      </w:r>
      <w:proofErr w:type="spellEnd"/>
      <w:r w:rsidRPr="00C967BF">
        <w:rPr>
          <w:rFonts w:ascii="Times" w:eastAsia="Times New Roman" w:hAnsi="Times" w:cs="Times New Roman"/>
          <w:sz w:val="20"/>
          <w:szCs w:val="20"/>
        </w:rPr>
        <w:t xml:space="preserve"> ondes gravitationnelles</w:t>
      </w:r>
    </w:p>
    <w:p w14:paraId="10694E5C" w14:textId="77777777" w:rsidR="00FC2745" w:rsidRDefault="00FC2745" w:rsidP="000C29CA">
      <w:pPr>
        <w:rPr>
          <w:rFonts w:ascii="Times" w:eastAsia="Times New Roman" w:hAnsi="Times" w:cs="Times New Roman"/>
          <w:sz w:val="20"/>
          <w:szCs w:val="20"/>
        </w:rPr>
      </w:pPr>
    </w:p>
    <w:p w14:paraId="32EFCD94" w14:textId="77777777" w:rsidR="00F03DCD" w:rsidRPr="00F03DCD" w:rsidRDefault="00FC2745" w:rsidP="000C29CA">
      <w:pPr>
        <w:rPr>
          <w:rFonts w:ascii="Times" w:eastAsia="Times New Roman" w:hAnsi="Times" w:cs="Times New Roman"/>
          <w:b/>
          <w:sz w:val="20"/>
          <w:szCs w:val="20"/>
        </w:rPr>
      </w:pPr>
      <w:r w:rsidRPr="00F03DCD">
        <w:rPr>
          <w:rFonts w:ascii="Times" w:eastAsia="Times New Roman" w:hAnsi="Times" w:cs="Times New Roman"/>
          <w:b/>
          <w:sz w:val="20"/>
          <w:szCs w:val="20"/>
        </w:rPr>
        <w:t>11</w:t>
      </w:r>
      <w:r w:rsidR="00C967BF" w:rsidRPr="00F03DCD">
        <w:rPr>
          <w:rFonts w:ascii="Times" w:eastAsia="Times New Roman" w:hAnsi="Times" w:cs="Times New Roman"/>
          <w:b/>
          <w:sz w:val="20"/>
          <w:szCs w:val="20"/>
        </w:rPr>
        <w:t>.</w:t>
      </w:r>
      <w:r w:rsidRPr="00F03DCD">
        <w:rPr>
          <w:rFonts w:ascii="Times" w:eastAsia="Times New Roman" w:hAnsi="Times" w:cs="Times New Roman"/>
          <w:b/>
          <w:sz w:val="20"/>
          <w:szCs w:val="20"/>
        </w:rPr>
        <w:t xml:space="preserve"> </w:t>
      </w:r>
      <w:r w:rsidR="00C967BF" w:rsidRPr="00F03DCD">
        <w:rPr>
          <w:rFonts w:ascii="Times" w:eastAsia="Times New Roman" w:hAnsi="Times" w:cs="Times New Roman"/>
          <w:b/>
          <w:sz w:val="20"/>
          <w:szCs w:val="20"/>
        </w:rPr>
        <w:t>En configuration lame d’air, quelle est la distance typique</w:t>
      </w:r>
      <w:r w:rsidR="00F03DCD" w:rsidRPr="00F03DCD">
        <w:rPr>
          <w:rFonts w:ascii="Times" w:eastAsia="Times New Roman" w:hAnsi="Times" w:cs="Times New Roman"/>
          <w:b/>
          <w:sz w:val="20"/>
          <w:szCs w:val="20"/>
        </w:rPr>
        <w:t xml:space="preserve"> </w:t>
      </w:r>
      <w:r w:rsidR="00C967BF" w:rsidRPr="00F03DCD">
        <w:rPr>
          <w:rFonts w:ascii="Times" w:eastAsia="Times New Roman" w:hAnsi="Times" w:cs="Times New Roman"/>
          <w:b/>
          <w:sz w:val="20"/>
          <w:szCs w:val="20"/>
        </w:rPr>
        <w:t>pour laquelle on</w:t>
      </w:r>
      <w:r w:rsidR="00F03DCD" w:rsidRPr="00F03DCD">
        <w:rPr>
          <w:rFonts w:ascii="Times" w:eastAsia="Times New Roman" w:hAnsi="Times" w:cs="Times New Roman"/>
          <w:b/>
          <w:sz w:val="20"/>
          <w:szCs w:val="20"/>
        </w:rPr>
        <w:t xml:space="preserve"> </w:t>
      </w:r>
      <w:r w:rsidR="00C967BF" w:rsidRPr="00F03DCD">
        <w:rPr>
          <w:rFonts w:ascii="Times" w:eastAsia="Times New Roman" w:hAnsi="Times" w:cs="Times New Roman"/>
          <w:b/>
          <w:sz w:val="20"/>
          <w:szCs w:val="20"/>
        </w:rPr>
        <w:t>peut charioter avant la perte de contraste, dépendant de la source utilisée?</w:t>
      </w:r>
    </w:p>
    <w:p w14:paraId="34AE7C69" w14:textId="77777777" w:rsidR="00F03DCD" w:rsidRDefault="00F03DCD" w:rsidP="000C29CA">
      <w:pPr>
        <w:rPr>
          <w:rFonts w:ascii="Times" w:eastAsia="Times New Roman" w:hAnsi="Times" w:cs="Times New Roman"/>
          <w:sz w:val="20"/>
          <w:szCs w:val="20"/>
        </w:rPr>
      </w:pPr>
    </w:p>
    <w:p w14:paraId="24E7933A" w14:textId="77777777" w:rsidR="00F03DCD" w:rsidRPr="00F03DCD" w:rsidRDefault="00C967BF" w:rsidP="000C29CA">
      <w:pPr>
        <w:rPr>
          <w:rFonts w:ascii="Times" w:eastAsia="Times New Roman" w:hAnsi="Times" w:cs="Times New Roman"/>
          <w:b/>
          <w:sz w:val="20"/>
          <w:szCs w:val="20"/>
        </w:rPr>
      </w:pPr>
      <w:r w:rsidRPr="00F03DCD">
        <w:rPr>
          <w:rFonts w:ascii="Times" w:eastAsia="Times New Roman" w:hAnsi="Times" w:cs="Times New Roman"/>
          <w:b/>
          <w:sz w:val="20"/>
          <w:szCs w:val="20"/>
        </w:rPr>
        <w:t>12</w:t>
      </w:r>
      <w:proofErr w:type="gramStart"/>
      <w:r w:rsidRPr="00F03DCD">
        <w:rPr>
          <w:rFonts w:ascii="Times" w:eastAsia="Times New Roman" w:hAnsi="Times" w:cs="Times New Roman"/>
          <w:b/>
          <w:sz w:val="20"/>
          <w:szCs w:val="20"/>
        </w:rPr>
        <w:t>.C’est</w:t>
      </w:r>
      <w:proofErr w:type="gramEnd"/>
      <w:r w:rsidRPr="00F03DCD">
        <w:rPr>
          <w:rFonts w:ascii="Times" w:eastAsia="Times New Roman" w:hAnsi="Times" w:cs="Times New Roman"/>
          <w:b/>
          <w:sz w:val="20"/>
          <w:szCs w:val="20"/>
        </w:rPr>
        <w:t xml:space="preserve"> quoi le temps de cohérence d’une source?</w:t>
      </w:r>
    </w:p>
    <w:p w14:paraId="6307CBB2" w14:textId="77777777" w:rsidR="00F03DCD" w:rsidRDefault="00C967BF" w:rsidP="000C29CA">
      <w:pPr>
        <w:rPr>
          <w:rFonts w:ascii="Times" w:eastAsia="Times New Roman" w:hAnsi="Times" w:cs="Times New Roman"/>
          <w:sz w:val="20"/>
          <w:szCs w:val="20"/>
        </w:rPr>
      </w:pPr>
      <w:proofErr w:type="spellStart"/>
      <w:r w:rsidRPr="00C967BF">
        <w:rPr>
          <w:rFonts w:ascii="Times" w:eastAsia="Times New Roman" w:hAnsi="Times" w:cs="Times New Roman"/>
          <w:sz w:val="20"/>
          <w:szCs w:val="20"/>
        </w:rPr>
        <w:t>a.Durée</w:t>
      </w:r>
      <w:proofErr w:type="spellEnd"/>
      <w:r w:rsidRPr="00C967BF">
        <w:rPr>
          <w:rFonts w:ascii="Times" w:eastAsia="Times New Roman" w:hAnsi="Times" w:cs="Times New Roman"/>
          <w:sz w:val="20"/>
          <w:szCs w:val="20"/>
        </w:rPr>
        <w:t xml:space="preserve"> du train d’onde</w:t>
      </w:r>
    </w:p>
    <w:p w14:paraId="3D1E4B46" w14:textId="77777777" w:rsidR="00F03DCD" w:rsidRDefault="00F03DCD" w:rsidP="000C29CA">
      <w:pPr>
        <w:rPr>
          <w:rFonts w:ascii="Times" w:eastAsia="Times New Roman" w:hAnsi="Times" w:cs="Times New Roman"/>
          <w:sz w:val="20"/>
          <w:szCs w:val="20"/>
        </w:rPr>
      </w:pPr>
    </w:p>
    <w:p w14:paraId="4E3A8D94" w14:textId="77777777" w:rsidR="00F03DCD" w:rsidRPr="00F03DCD" w:rsidRDefault="00C967BF" w:rsidP="000C29CA">
      <w:pPr>
        <w:rPr>
          <w:rFonts w:ascii="Times" w:eastAsia="Times New Roman" w:hAnsi="Times" w:cs="Times New Roman"/>
          <w:b/>
          <w:sz w:val="20"/>
          <w:szCs w:val="20"/>
        </w:rPr>
      </w:pPr>
      <w:r w:rsidRPr="00F03DCD">
        <w:rPr>
          <w:rFonts w:ascii="Times" w:eastAsia="Times New Roman" w:hAnsi="Times" w:cs="Times New Roman"/>
          <w:b/>
          <w:sz w:val="20"/>
          <w:szCs w:val="20"/>
        </w:rPr>
        <w:t>13</w:t>
      </w:r>
      <w:proofErr w:type="gramStart"/>
      <w:r w:rsidRPr="00F03DCD">
        <w:rPr>
          <w:rFonts w:ascii="Times" w:eastAsia="Times New Roman" w:hAnsi="Times" w:cs="Times New Roman"/>
          <w:b/>
          <w:sz w:val="20"/>
          <w:szCs w:val="20"/>
        </w:rPr>
        <w:t>.Et</w:t>
      </w:r>
      <w:proofErr w:type="gramEnd"/>
      <w:r w:rsidRPr="00F03DCD">
        <w:rPr>
          <w:rFonts w:ascii="Times" w:eastAsia="Times New Roman" w:hAnsi="Times" w:cs="Times New Roman"/>
          <w:b/>
          <w:sz w:val="20"/>
          <w:szCs w:val="20"/>
        </w:rPr>
        <w:t xml:space="preserve"> donc, dans le domaine spectral,</w:t>
      </w:r>
      <w:r w:rsidR="00F03DCD" w:rsidRPr="00F03DCD">
        <w:rPr>
          <w:rFonts w:ascii="Times" w:eastAsia="Times New Roman" w:hAnsi="Times" w:cs="Times New Roman"/>
          <w:b/>
          <w:sz w:val="20"/>
          <w:szCs w:val="20"/>
        </w:rPr>
        <w:t xml:space="preserve"> </w:t>
      </w:r>
      <w:r w:rsidRPr="00F03DCD">
        <w:rPr>
          <w:rFonts w:ascii="Times" w:eastAsia="Times New Roman" w:hAnsi="Times" w:cs="Times New Roman"/>
          <w:b/>
          <w:sz w:val="20"/>
          <w:szCs w:val="20"/>
        </w:rPr>
        <w:t>c’est lié à quoi?</w:t>
      </w:r>
    </w:p>
    <w:p w14:paraId="375635BE" w14:textId="77777777" w:rsidR="00F03DCD" w:rsidRDefault="00F03DCD" w:rsidP="000C29CA">
      <w:pPr>
        <w:rPr>
          <w:rFonts w:ascii="Times" w:eastAsia="Times New Roman" w:hAnsi="Times" w:cs="Times New Roman"/>
          <w:sz w:val="20"/>
          <w:szCs w:val="20"/>
        </w:rPr>
      </w:pPr>
    </w:p>
    <w:p w14:paraId="01587EBD" w14:textId="77777777" w:rsidR="00F03DCD" w:rsidRDefault="00C967BF" w:rsidP="000C29CA">
      <w:pPr>
        <w:rPr>
          <w:rFonts w:ascii="Times" w:eastAsia="Times New Roman" w:hAnsi="Times" w:cs="Times New Roman"/>
          <w:sz w:val="20"/>
          <w:szCs w:val="20"/>
        </w:rPr>
      </w:pPr>
      <w:r w:rsidRPr="00C967BF">
        <w:rPr>
          <w:rFonts w:ascii="Times" w:eastAsia="Times New Roman" w:hAnsi="Times" w:cs="Times New Roman"/>
          <w:sz w:val="20"/>
          <w:szCs w:val="20"/>
        </w:rPr>
        <w:t>a.1/fréquence: 1/largeur spectrale</w:t>
      </w:r>
    </w:p>
    <w:p w14:paraId="3B02BB6D" w14:textId="77777777" w:rsidR="00F03DCD" w:rsidRDefault="00F03DCD" w:rsidP="000C29CA">
      <w:pPr>
        <w:rPr>
          <w:rFonts w:ascii="Times" w:eastAsia="Times New Roman" w:hAnsi="Times" w:cs="Times New Roman"/>
          <w:sz w:val="20"/>
          <w:szCs w:val="20"/>
        </w:rPr>
      </w:pPr>
    </w:p>
    <w:p w14:paraId="72DD293A" w14:textId="77777777" w:rsidR="00F03DCD" w:rsidRDefault="00C967BF" w:rsidP="000C29CA">
      <w:pPr>
        <w:rPr>
          <w:rFonts w:ascii="Times" w:eastAsia="Times New Roman" w:hAnsi="Times" w:cs="Times New Roman"/>
          <w:b/>
          <w:sz w:val="20"/>
          <w:szCs w:val="20"/>
        </w:rPr>
      </w:pPr>
      <w:r w:rsidRPr="00F03DCD">
        <w:rPr>
          <w:rFonts w:ascii="Times" w:eastAsia="Times New Roman" w:hAnsi="Times" w:cs="Times New Roman"/>
          <w:b/>
          <w:sz w:val="20"/>
          <w:szCs w:val="20"/>
        </w:rPr>
        <w:t>14.</w:t>
      </w:r>
      <w:r w:rsidR="00F03DCD">
        <w:rPr>
          <w:rFonts w:ascii="Times" w:eastAsia="Times New Roman" w:hAnsi="Times" w:cs="Times New Roman"/>
          <w:b/>
          <w:sz w:val="20"/>
          <w:szCs w:val="20"/>
        </w:rPr>
        <w:t xml:space="preserve"> </w:t>
      </w:r>
      <w:r w:rsidRPr="00F03DCD">
        <w:rPr>
          <w:rFonts w:ascii="Times" w:eastAsia="Times New Roman" w:hAnsi="Times" w:cs="Times New Roman"/>
          <w:b/>
          <w:sz w:val="20"/>
          <w:szCs w:val="20"/>
        </w:rPr>
        <w:t xml:space="preserve">Du coup la longueur de cohérence est plus </w:t>
      </w:r>
      <w:proofErr w:type="gramStart"/>
      <w:r w:rsidRPr="00F03DCD">
        <w:rPr>
          <w:rFonts w:ascii="Times" w:eastAsia="Times New Roman" w:hAnsi="Times" w:cs="Times New Roman"/>
          <w:b/>
          <w:sz w:val="20"/>
          <w:szCs w:val="20"/>
        </w:rPr>
        <w:t>grande</w:t>
      </w:r>
      <w:proofErr w:type="gramEnd"/>
      <w:r w:rsidR="00F03DCD" w:rsidRPr="00F03DCD">
        <w:rPr>
          <w:rFonts w:ascii="Times" w:eastAsia="Times New Roman" w:hAnsi="Times" w:cs="Times New Roman"/>
          <w:b/>
          <w:sz w:val="20"/>
          <w:szCs w:val="20"/>
        </w:rPr>
        <w:t xml:space="preserve"> </w:t>
      </w:r>
      <w:r w:rsidRPr="00F03DCD">
        <w:rPr>
          <w:rFonts w:ascii="Times" w:eastAsia="Times New Roman" w:hAnsi="Times" w:cs="Times New Roman"/>
          <w:b/>
          <w:sz w:val="20"/>
          <w:szCs w:val="20"/>
        </w:rPr>
        <w:t xml:space="preserve">pour une lampe spectrale? </w:t>
      </w:r>
      <w:proofErr w:type="gramStart"/>
      <w:r w:rsidRPr="00F03DCD">
        <w:rPr>
          <w:rFonts w:ascii="Times" w:eastAsia="Times New Roman" w:hAnsi="Times" w:cs="Times New Roman"/>
          <w:b/>
          <w:sz w:val="20"/>
          <w:szCs w:val="20"/>
        </w:rPr>
        <w:t>un</w:t>
      </w:r>
      <w:proofErr w:type="gramEnd"/>
      <w:r w:rsidRPr="00F03DCD">
        <w:rPr>
          <w:rFonts w:ascii="Times" w:eastAsia="Times New Roman" w:hAnsi="Times" w:cs="Times New Roman"/>
          <w:b/>
          <w:sz w:val="20"/>
          <w:szCs w:val="20"/>
        </w:rPr>
        <w:t xml:space="preserve"> laser?</w:t>
      </w:r>
    </w:p>
    <w:p w14:paraId="29837934" w14:textId="77777777" w:rsidR="00F03DCD" w:rsidRPr="00F03DCD" w:rsidRDefault="00F03DCD" w:rsidP="000C29CA">
      <w:pPr>
        <w:rPr>
          <w:rFonts w:ascii="Times" w:eastAsia="Times New Roman" w:hAnsi="Times" w:cs="Times New Roman"/>
          <w:sz w:val="20"/>
          <w:szCs w:val="20"/>
        </w:rPr>
      </w:pPr>
      <w:proofErr w:type="gramStart"/>
      <w:r w:rsidRPr="00F03DCD">
        <w:rPr>
          <w:rFonts w:ascii="Times" w:eastAsia="Times New Roman" w:hAnsi="Times" w:cs="Times New Roman"/>
          <w:sz w:val="20"/>
          <w:szCs w:val="20"/>
        </w:rPr>
        <w:t>très</w:t>
      </w:r>
      <w:proofErr w:type="gramEnd"/>
      <w:r w:rsidRPr="00F03DCD">
        <w:rPr>
          <w:rFonts w:ascii="Times" w:eastAsia="Times New Roman" w:hAnsi="Times" w:cs="Times New Roman"/>
          <w:sz w:val="20"/>
          <w:szCs w:val="20"/>
        </w:rPr>
        <w:t xml:space="preserve"> grande pour un laser (CF. TD CLEMENT)</w:t>
      </w:r>
    </w:p>
    <w:p w14:paraId="33CD7F5B" w14:textId="77777777" w:rsidR="00F03DCD" w:rsidRDefault="00F03DCD" w:rsidP="000C29CA">
      <w:pPr>
        <w:rPr>
          <w:rFonts w:ascii="Times" w:eastAsia="Times New Roman" w:hAnsi="Times" w:cs="Times New Roman"/>
          <w:sz w:val="20"/>
          <w:szCs w:val="20"/>
        </w:rPr>
      </w:pPr>
    </w:p>
    <w:p w14:paraId="6D9B9A20" w14:textId="77777777" w:rsidR="00F03DCD" w:rsidRPr="00F03DCD" w:rsidRDefault="00C967BF" w:rsidP="000C29CA">
      <w:pPr>
        <w:rPr>
          <w:rFonts w:ascii="Times" w:eastAsia="Times New Roman" w:hAnsi="Times" w:cs="Times New Roman"/>
          <w:b/>
          <w:sz w:val="20"/>
          <w:szCs w:val="20"/>
        </w:rPr>
      </w:pPr>
      <w:r w:rsidRPr="00F03DCD">
        <w:rPr>
          <w:rFonts w:ascii="Times" w:eastAsia="Times New Roman" w:hAnsi="Times" w:cs="Times New Roman"/>
          <w:b/>
          <w:sz w:val="20"/>
          <w:szCs w:val="20"/>
        </w:rPr>
        <w:t>15</w:t>
      </w:r>
      <w:proofErr w:type="gramStart"/>
      <w:r w:rsidRPr="00F03DCD">
        <w:rPr>
          <w:rFonts w:ascii="Times" w:eastAsia="Times New Roman" w:hAnsi="Times" w:cs="Times New Roman"/>
          <w:b/>
          <w:sz w:val="20"/>
          <w:szCs w:val="20"/>
        </w:rPr>
        <w:t>.Comment</w:t>
      </w:r>
      <w:proofErr w:type="gramEnd"/>
      <w:r w:rsidR="00F03DCD" w:rsidRPr="00F03DCD">
        <w:rPr>
          <w:rFonts w:ascii="Times" w:eastAsia="Times New Roman" w:hAnsi="Times" w:cs="Times New Roman"/>
          <w:b/>
          <w:sz w:val="20"/>
          <w:szCs w:val="20"/>
        </w:rPr>
        <w:t xml:space="preserve"> </w:t>
      </w:r>
      <w:r w:rsidRPr="00F03DCD">
        <w:rPr>
          <w:rFonts w:ascii="Times" w:eastAsia="Times New Roman" w:hAnsi="Times" w:cs="Times New Roman"/>
          <w:b/>
          <w:sz w:val="20"/>
          <w:szCs w:val="20"/>
        </w:rPr>
        <w:t>mesurer l’indice d’un gaz avec un Michelson?</w:t>
      </w:r>
    </w:p>
    <w:p w14:paraId="0574B630" w14:textId="77777777" w:rsidR="00F03DCD" w:rsidRDefault="00F03DCD" w:rsidP="000C29CA">
      <w:pPr>
        <w:rPr>
          <w:rFonts w:ascii="Times" w:eastAsia="Times New Roman" w:hAnsi="Times" w:cs="Times New Roman"/>
          <w:sz w:val="20"/>
          <w:szCs w:val="20"/>
        </w:rPr>
      </w:pPr>
    </w:p>
    <w:p w14:paraId="697E0CF4" w14:textId="77777777" w:rsidR="00C967BF" w:rsidRPr="00F03DCD" w:rsidRDefault="00C967BF" w:rsidP="000C29CA">
      <w:pPr>
        <w:rPr>
          <w:b/>
          <w:sz w:val="32"/>
          <w:szCs w:val="32"/>
        </w:rPr>
      </w:pPr>
      <w:r w:rsidRPr="00F03DCD">
        <w:rPr>
          <w:rFonts w:ascii="Times" w:eastAsia="Times New Roman" w:hAnsi="Times" w:cs="Times New Roman"/>
          <w:b/>
          <w:sz w:val="20"/>
          <w:szCs w:val="20"/>
        </w:rPr>
        <w:t>16</w:t>
      </w:r>
      <w:proofErr w:type="gramStart"/>
      <w:r w:rsidRPr="00F03DCD">
        <w:rPr>
          <w:rFonts w:ascii="Times" w:eastAsia="Times New Roman" w:hAnsi="Times" w:cs="Times New Roman"/>
          <w:b/>
          <w:sz w:val="20"/>
          <w:szCs w:val="20"/>
        </w:rPr>
        <w:t>.Peut</w:t>
      </w:r>
      <w:proofErr w:type="gramEnd"/>
      <w:r w:rsidRPr="00F03DCD">
        <w:rPr>
          <w:rFonts w:ascii="Times" w:eastAsia="Times New Roman" w:hAnsi="Times" w:cs="Times New Roman"/>
          <w:b/>
          <w:sz w:val="20"/>
          <w:szCs w:val="20"/>
        </w:rPr>
        <w:t>-onutiliser un interféromètre de Michelson avec des ondes de matière?</w:t>
      </w:r>
      <w:r w:rsidR="00F03DCD" w:rsidRPr="00F03DCD">
        <w:rPr>
          <w:rFonts w:ascii="Times" w:eastAsia="Times New Roman" w:hAnsi="Times" w:cs="Times New Roman"/>
          <w:b/>
          <w:sz w:val="20"/>
          <w:szCs w:val="20"/>
        </w:rPr>
        <w:t xml:space="preserve"> </w:t>
      </w:r>
      <w:r w:rsidRPr="00F03DCD">
        <w:rPr>
          <w:rFonts w:ascii="Times" w:eastAsia="Times New Roman" w:hAnsi="Times" w:cs="Times New Roman"/>
          <w:b/>
          <w:sz w:val="20"/>
          <w:szCs w:val="20"/>
        </w:rPr>
        <w:t>Quel en serait l’intérêt</w:t>
      </w:r>
    </w:p>
    <w:sectPr w:rsidR="00C967BF" w:rsidRPr="00F03DCD" w:rsidSect="00AA55BD">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4762"/>
    <w:rsid w:val="00076DC5"/>
    <w:rsid w:val="000C29CA"/>
    <w:rsid w:val="001A6253"/>
    <w:rsid w:val="001D4762"/>
    <w:rsid w:val="0021115F"/>
    <w:rsid w:val="0040314E"/>
    <w:rsid w:val="00497A52"/>
    <w:rsid w:val="005A0D12"/>
    <w:rsid w:val="00600622"/>
    <w:rsid w:val="007D5CE1"/>
    <w:rsid w:val="00871BCE"/>
    <w:rsid w:val="00914379"/>
    <w:rsid w:val="00AA55BD"/>
    <w:rsid w:val="00B51091"/>
    <w:rsid w:val="00BA43F0"/>
    <w:rsid w:val="00BC6FA9"/>
    <w:rsid w:val="00C967BF"/>
    <w:rsid w:val="00CC50D7"/>
    <w:rsid w:val="00D97120"/>
    <w:rsid w:val="00F03DCD"/>
    <w:rsid w:val="00FC2745"/>
    <w:rsid w:val="00FE3E4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95D05F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
    <w:name w:val="Table Grid"/>
    <w:basedOn w:val="TableauNormal"/>
    <w:uiPriority w:val="59"/>
    <w:rsid w:val="009143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BA43F0"/>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BA43F0"/>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
    <w:name w:val="Table Grid"/>
    <w:basedOn w:val="TableauNormal"/>
    <w:uiPriority w:val="59"/>
    <w:rsid w:val="009143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BA43F0"/>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BA43F0"/>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46906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AA4186-C228-5E48-9033-F5359E3EE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7</Pages>
  <Words>2164</Words>
  <Characters>11903</Characters>
  <Application>Microsoft Macintosh Word</Application>
  <DocSecurity>0</DocSecurity>
  <Lines>99</Lines>
  <Paragraphs>28</Paragraphs>
  <ScaleCrop>false</ScaleCrop>
  <Company/>
  <LinksUpToDate>false</LinksUpToDate>
  <CharactersWithSpaces>14039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matthis chapon</dc:creator>
  <cp:keywords/>
  <dc:description/>
  <cp:lastModifiedBy>matthis chapon</cp:lastModifiedBy>
  <cp:revision>4</cp:revision>
  <dcterms:created xsi:type="dcterms:W3CDTF">2020-06-12T14:55:00Z</dcterms:created>
  <dcterms:modified xsi:type="dcterms:W3CDTF">2020-06-15T15:59:00Z</dcterms:modified>
</cp:coreProperties>
</file>